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AA7" w14:textId="77777777" w:rsidR="00D85976" w:rsidRDefault="00D85976" w:rsidP="007E5B12">
      <w:pPr>
        <w:jc w:val="both"/>
        <w:rPr>
          <w:rFonts w:ascii="Cambria" w:hAnsi="Cambria"/>
          <w:b/>
          <w:sz w:val="28"/>
          <w:szCs w:val="28"/>
        </w:rPr>
      </w:pPr>
    </w:p>
    <w:p w14:paraId="4AFE7F6D" w14:textId="77777777" w:rsidR="007113A8" w:rsidRDefault="007113A8" w:rsidP="00357165">
      <w:pPr>
        <w:jc w:val="center"/>
        <w:rPr>
          <w:rFonts w:ascii="Cambria" w:hAnsi="Cambria"/>
          <w:b/>
          <w:sz w:val="28"/>
          <w:szCs w:val="28"/>
        </w:rPr>
      </w:pPr>
    </w:p>
    <w:p w14:paraId="1E5B0973" w14:textId="77777777" w:rsidR="00C95E37" w:rsidRDefault="00C95E37" w:rsidP="001F07FF">
      <w:pPr>
        <w:pStyle w:val="Rubrik1"/>
      </w:pPr>
    </w:p>
    <w:p w14:paraId="125104E0" w14:textId="0631958F" w:rsidR="007E5B12" w:rsidRPr="004304B9" w:rsidRDefault="007E5B12" w:rsidP="004304B9">
      <w:pPr>
        <w:pStyle w:val="Rubrik1"/>
        <w:jc w:val="center"/>
      </w:pPr>
      <w:bookmarkStart w:id="0" w:name="_Toc96971713"/>
      <w:r w:rsidRPr="004304B9">
        <w:t>Verksamhet</w:t>
      </w:r>
      <w:r w:rsidR="003330F2">
        <w:t>splan</w:t>
      </w:r>
      <w:r w:rsidRPr="004304B9">
        <w:t xml:space="preserve"> </w:t>
      </w:r>
      <w:r w:rsidR="00C610C4" w:rsidRPr="004304B9">
        <w:t>20</w:t>
      </w:r>
      <w:r w:rsidR="00FF4173" w:rsidRPr="004304B9">
        <w:t>2</w:t>
      </w:r>
      <w:r w:rsidR="003330F2">
        <w:t>2</w:t>
      </w:r>
      <w:bookmarkEnd w:id="0"/>
    </w:p>
    <w:p w14:paraId="370302D3" w14:textId="662BE6BC" w:rsidR="00555B3C" w:rsidRDefault="00555B3C" w:rsidP="00357165">
      <w:pPr>
        <w:jc w:val="center"/>
        <w:rPr>
          <w:rFonts w:ascii="Cambria" w:eastAsia="Helvetica" w:hAnsi="Cambria" w:cs="Helvetica"/>
          <w:b/>
          <w:sz w:val="28"/>
          <w:szCs w:val="28"/>
        </w:rPr>
      </w:pPr>
    </w:p>
    <w:p w14:paraId="70AFB5CC" w14:textId="60E0056F" w:rsidR="00C47D69" w:rsidRPr="003C5BAD" w:rsidRDefault="003C5BAD" w:rsidP="003C5BAD">
      <w:pPr>
        <w:jc w:val="center"/>
        <w:rPr>
          <w:sz w:val="24"/>
          <w:szCs w:val="24"/>
        </w:rPr>
      </w:pPr>
      <w:r w:rsidRPr="003C5BAD">
        <w:rPr>
          <w:sz w:val="24"/>
          <w:szCs w:val="24"/>
        </w:rPr>
        <w:t>Mälarögymnasterna</w:t>
      </w:r>
    </w:p>
    <w:p w14:paraId="2EA7DBD0" w14:textId="77777777" w:rsidR="00C47D69" w:rsidRDefault="00C47D69" w:rsidP="007E5B12">
      <w:pPr>
        <w:rPr>
          <w:rFonts w:ascii="Cambria" w:hAnsi="Cambria"/>
          <w:b/>
          <w:bCs/>
          <w:sz w:val="24"/>
          <w:szCs w:val="24"/>
          <w:u w:val="single"/>
        </w:rPr>
      </w:pPr>
    </w:p>
    <w:p w14:paraId="7688A2A1" w14:textId="77777777" w:rsidR="00C47D69" w:rsidRDefault="00C47D69" w:rsidP="007E5B12">
      <w:pPr>
        <w:rPr>
          <w:rFonts w:ascii="Cambria" w:hAnsi="Cambria"/>
          <w:b/>
          <w:bCs/>
          <w:sz w:val="24"/>
          <w:szCs w:val="24"/>
          <w:u w:val="single"/>
        </w:rPr>
      </w:pPr>
    </w:p>
    <w:p w14:paraId="48FA6D69" w14:textId="77777777" w:rsidR="00C47D69" w:rsidRDefault="00C47D69" w:rsidP="007E5B12">
      <w:pPr>
        <w:rPr>
          <w:rFonts w:ascii="Cambria" w:hAnsi="Cambria"/>
          <w:b/>
          <w:bCs/>
          <w:sz w:val="24"/>
          <w:szCs w:val="24"/>
          <w:u w:val="single"/>
        </w:rPr>
      </w:pPr>
    </w:p>
    <w:p w14:paraId="34978D8C" w14:textId="3C58B6DA" w:rsidR="00C47D69" w:rsidRDefault="00C47D69" w:rsidP="007D55B8">
      <w:pPr>
        <w:jc w:val="center"/>
        <w:rPr>
          <w:rFonts w:ascii="Cambria" w:hAnsi="Cambria"/>
          <w:b/>
          <w:bCs/>
          <w:sz w:val="24"/>
          <w:szCs w:val="24"/>
          <w:u w:val="single"/>
        </w:rPr>
      </w:pPr>
    </w:p>
    <w:p w14:paraId="5C8D62DF" w14:textId="680810A8" w:rsidR="00C47D69" w:rsidRDefault="00514872" w:rsidP="00045139">
      <w:pPr>
        <w:jc w:val="center"/>
      </w:pPr>
      <w:r>
        <w:rPr>
          <w:noProof/>
        </w:rPr>
        <w:drawing>
          <wp:inline distT="0" distB="0" distL="0" distR="0" wp14:anchorId="1873DA05" wp14:editId="2F7FB541">
            <wp:extent cx="3175000" cy="19558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11">
                      <a:extLst>
                        <a:ext uri="{28A0092B-C50C-407E-A947-70E740481C1C}">
                          <a14:useLocalDpi xmlns:a14="http://schemas.microsoft.com/office/drawing/2010/main" val="0"/>
                        </a:ext>
                      </a:extLst>
                    </a:blip>
                    <a:stretch>
                      <a:fillRect/>
                    </a:stretch>
                  </pic:blipFill>
                  <pic:spPr>
                    <a:xfrm>
                      <a:off x="0" y="0"/>
                      <a:ext cx="3175000" cy="1955800"/>
                    </a:xfrm>
                    <a:prstGeom prst="rect">
                      <a:avLst/>
                    </a:prstGeom>
                  </pic:spPr>
                </pic:pic>
              </a:graphicData>
            </a:graphic>
          </wp:inline>
        </w:drawing>
      </w:r>
    </w:p>
    <w:p w14:paraId="0513CFFD" w14:textId="77777777" w:rsidR="00C47D69" w:rsidRDefault="00C47D69" w:rsidP="007E5B12">
      <w:pPr>
        <w:rPr>
          <w:rFonts w:ascii="Cambria" w:hAnsi="Cambria"/>
          <w:b/>
          <w:bCs/>
          <w:sz w:val="24"/>
          <w:szCs w:val="24"/>
          <w:u w:val="single"/>
        </w:rPr>
      </w:pPr>
    </w:p>
    <w:p w14:paraId="0EEDA377" w14:textId="77777777" w:rsidR="00C47D69" w:rsidRDefault="00C47D69" w:rsidP="007E5B12">
      <w:pPr>
        <w:rPr>
          <w:rFonts w:ascii="Cambria" w:hAnsi="Cambria"/>
          <w:b/>
          <w:bCs/>
          <w:sz w:val="24"/>
          <w:szCs w:val="24"/>
          <w:u w:val="single"/>
        </w:rPr>
      </w:pPr>
    </w:p>
    <w:p w14:paraId="45AE852A" w14:textId="77777777" w:rsidR="00C47D69" w:rsidRDefault="00C47D69" w:rsidP="007E5B12">
      <w:pPr>
        <w:rPr>
          <w:rFonts w:ascii="Cambria" w:hAnsi="Cambria"/>
          <w:b/>
          <w:bCs/>
          <w:sz w:val="24"/>
          <w:szCs w:val="24"/>
          <w:u w:val="single"/>
        </w:rPr>
      </w:pPr>
    </w:p>
    <w:p w14:paraId="13865A11" w14:textId="0A989D65" w:rsidR="00C47D69" w:rsidRDefault="00C47D69" w:rsidP="007E5B12">
      <w:pPr>
        <w:rPr>
          <w:rFonts w:ascii="Cambria" w:hAnsi="Cambria"/>
          <w:b/>
          <w:bCs/>
          <w:sz w:val="24"/>
          <w:szCs w:val="24"/>
          <w:u w:val="single"/>
        </w:rPr>
      </w:pPr>
    </w:p>
    <w:p w14:paraId="5CD33288" w14:textId="77777777" w:rsidR="00C47D69" w:rsidRDefault="00C47D69" w:rsidP="007E5B12">
      <w:pPr>
        <w:rPr>
          <w:rFonts w:ascii="Cambria" w:hAnsi="Cambria"/>
          <w:b/>
          <w:bCs/>
          <w:sz w:val="24"/>
          <w:szCs w:val="24"/>
          <w:u w:val="single"/>
        </w:rPr>
      </w:pPr>
    </w:p>
    <w:p w14:paraId="0056772F" w14:textId="77777777" w:rsidR="00C47D69" w:rsidRDefault="00C47D69" w:rsidP="007E5B12">
      <w:pPr>
        <w:rPr>
          <w:rFonts w:ascii="Cambria" w:hAnsi="Cambria"/>
          <w:b/>
          <w:bCs/>
          <w:sz w:val="24"/>
          <w:szCs w:val="24"/>
          <w:u w:val="single"/>
        </w:rPr>
      </w:pPr>
    </w:p>
    <w:p w14:paraId="423AA828" w14:textId="77777777" w:rsidR="00C47D69" w:rsidRDefault="00C47D69" w:rsidP="007E5B12">
      <w:pPr>
        <w:rPr>
          <w:rFonts w:ascii="Cambria" w:hAnsi="Cambria"/>
          <w:b/>
          <w:bCs/>
          <w:sz w:val="24"/>
          <w:szCs w:val="24"/>
          <w:u w:val="single"/>
        </w:rPr>
      </w:pPr>
    </w:p>
    <w:p w14:paraId="60ABD22B" w14:textId="77777777" w:rsidR="00C47D69" w:rsidRDefault="00C47D69" w:rsidP="007E5B12">
      <w:pPr>
        <w:rPr>
          <w:rFonts w:ascii="Cambria" w:hAnsi="Cambria"/>
          <w:b/>
          <w:bCs/>
          <w:sz w:val="24"/>
          <w:szCs w:val="24"/>
          <w:u w:val="single"/>
        </w:rPr>
      </w:pPr>
    </w:p>
    <w:p w14:paraId="3EB8B015" w14:textId="77777777" w:rsidR="00C47D69" w:rsidRDefault="00C47D69" w:rsidP="007E5B12">
      <w:pPr>
        <w:rPr>
          <w:rFonts w:ascii="Cambria" w:hAnsi="Cambria"/>
          <w:b/>
          <w:bCs/>
          <w:sz w:val="24"/>
          <w:szCs w:val="24"/>
          <w:u w:val="single"/>
        </w:rPr>
      </w:pPr>
    </w:p>
    <w:p w14:paraId="172A020F" w14:textId="77777777" w:rsidR="003C5BAD" w:rsidRDefault="003C5BAD" w:rsidP="001F07FF">
      <w:pPr>
        <w:pStyle w:val="Innehllsfrteckningsrubrik"/>
      </w:pPr>
    </w:p>
    <w:p w14:paraId="6A0FD4EF" w14:textId="77777777" w:rsidR="00E12D2A" w:rsidRDefault="00E12D2A" w:rsidP="004304B9"/>
    <w:p w14:paraId="00FBF56F" w14:textId="77777777" w:rsidR="00E12D2A" w:rsidRDefault="00E12D2A" w:rsidP="004304B9"/>
    <w:p w14:paraId="62C1582E" w14:textId="77777777" w:rsidR="00E12D2A" w:rsidRDefault="00E12D2A" w:rsidP="004304B9"/>
    <w:p w14:paraId="52C608AC" w14:textId="77777777" w:rsidR="00E12D2A" w:rsidRDefault="00E12D2A" w:rsidP="004304B9"/>
    <w:p w14:paraId="609B636A" w14:textId="77777777" w:rsidR="00E12D2A" w:rsidRPr="004304B9" w:rsidRDefault="00E12D2A" w:rsidP="004304B9"/>
    <w:p w14:paraId="4587A97E" w14:textId="77777777" w:rsidR="00B608BD" w:rsidRPr="00B608BD" w:rsidRDefault="00B608BD" w:rsidP="00B608BD"/>
    <w:sdt>
      <w:sdtPr>
        <w:rPr>
          <w:rFonts w:eastAsiaTheme="minorEastAsia" w:cstheme="minorBidi"/>
          <w:b w:val="0"/>
          <w:bCs w:val="0"/>
          <w:color w:val="auto"/>
          <w:sz w:val="20"/>
          <w:szCs w:val="22"/>
        </w:rPr>
        <w:id w:val="-605269616"/>
        <w:docPartObj>
          <w:docPartGallery w:val="Table of Contents"/>
          <w:docPartUnique/>
        </w:docPartObj>
      </w:sdtPr>
      <w:sdtEndPr>
        <w:rPr>
          <w:noProof/>
        </w:rPr>
      </w:sdtEndPr>
      <w:sdtContent>
        <w:p w14:paraId="3A7C1210" w14:textId="52C1C02F" w:rsidR="00BE5943" w:rsidRDefault="00BE5943">
          <w:pPr>
            <w:pStyle w:val="Innehllsfrteckningsrubrik"/>
          </w:pPr>
          <w:r>
            <w:t>Innehållsförteckning</w:t>
          </w:r>
        </w:p>
        <w:p w14:paraId="79317AB8" w14:textId="5CEAA227" w:rsidR="00BE5943" w:rsidRDefault="00BE5943">
          <w:pPr>
            <w:pStyle w:val="Innehll1"/>
            <w:tabs>
              <w:tab w:val="right" w:leader="dot" w:pos="9062"/>
            </w:tabs>
            <w:rPr>
              <w:rFonts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96971713" w:history="1">
            <w:r w:rsidRPr="00C6278F">
              <w:rPr>
                <w:rStyle w:val="Hyperlnk"/>
                <w:noProof/>
              </w:rPr>
              <w:t>Verksamhetsplan 2022</w:t>
            </w:r>
            <w:r>
              <w:rPr>
                <w:noProof/>
                <w:webHidden/>
              </w:rPr>
              <w:tab/>
            </w:r>
            <w:r>
              <w:rPr>
                <w:noProof/>
                <w:webHidden/>
              </w:rPr>
              <w:fldChar w:fldCharType="begin"/>
            </w:r>
            <w:r>
              <w:rPr>
                <w:noProof/>
                <w:webHidden/>
              </w:rPr>
              <w:instrText xml:space="preserve"> PAGEREF _Toc96971713 \h </w:instrText>
            </w:r>
            <w:r>
              <w:rPr>
                <w:noProof/>
                <w:webHidden/>
              </w:rPr>
            </w:r>
            <w:r>
              <w:rPr>
                <w:noProof/>
                <w:webHidden/>
              </w:rPr>
              <w:fldChar w:fldCharType="separate"/>
            </w:r>
            <w:r>
              <w:rPr>
                <w:noProof/>
                <w:webHidden/>
              </w:rPr>
              <w:t>1</w:t>
            </w:r>
            <w:r>
              <w:rPr>
                <w:noProof/>
                <w:webHidden/>
              </w:rPr>
              <w:fldChar w:fldCharType="end"/>
            </w:r>
          </w:hyperlink>
        </w:p>
        <w:p w14:paraId="7A3DF0BB" w14:textId="5A0F8B7A" w:rsidR="00BE5943" w:rsidRDefault="00025C3D">
          <w:pPr>
            <w:pStyle w:val="Innehll1"/>
            <w:tabs>
              <w:tab w:val="right" w:leader="dot" w:pos="9062"/>
            </w:tabs>
            <w:rPr>
              <w:rFonts w:cstheme="minorBidi"/>
              <w:b w:val="0"/>
              <w:bCs w:val="0"/>
              <w:noProof/>
              <w:sz w:val="24"/>
              <w:szCs w:val="24"/>
              <w:lang w:eastAsia="sv-SE"/>
            </w:rPr>
          </w:pPr>
          <w:hyperlink w:anchor="_Toc96971714" w:history="1">
            <w:r w:rsidR="00BE5943" w:rsidRPr="00C6278F">
              <w:rPr>
                <w:rStyle w:val="Hyperlnk"/>
                <w:noProof/>
              </w:rPr>
              <w:t>Ändamål</w:t>
            </w:r>
            <w:r w:rsidR="00BE5943">
              <w:rPr>
                <w:noProof/>
                <w:webHidden/>
              </w:rPr>
              <w:tab/>
            </w:r>
            <w:r w:rsidR="00BE5943">
              <w:rPr>
                <w:noProof/>
                <w:webHidden/>
              </w:rPr>
              <w:fldChar w:fldCharType="begin"/>
            </w:r>
            <w:r w:rsidR="00BE5943">
              <w:rPr>
                <w:noProof/>
                <w:webHidden/>
              </w:rPr>
              <w:instrText xml:space="preserve"> PAGEREF _Toc96971714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35493AEF" w14:textId="727EF303" w:rsidR="00BE5943" w:rsidRDefault="00025C3D">
          <w:pPr>
            <w:pStyle w:val="Innehll2"/>
            <w:tabs>
              <w:tab w:val="right" w:leader="dot" w:pos="9062"/>
            </w:tabs>
            <w:rPr>
              <w:rFonts w:cstheme="minorBidi"/>
              <w:i w:val="0"/>
              <w:iCs w:val="0"/>
              <w:noProof/>
              <w:sz w:val="24"/>
              <w:szCs w:val="24"/>
              <w:lang w:eastAsia="sv-SE"/>
            </w:rPr>
          </w:pPr>
          <w:hyperlink w:anchor="_Toc96971715" w:history="1">
            <w:r w:rsidR="00BE5943" w:rsidRPr="00C6278F">
              <w:rPr>
                <w:rStyle w:val="Hyperlnk"/>
                <w:noProof/>
              </w:rPr>
              <w:t>Allmänt</w:t>
            </w:r>
            <w:r w:rsidR="00BE5943">
              <w:rPr>
                <w:noProof/>
                <w:webHidden/>
              </w:rPr>
              <w:tab/>
            </w:r>
            <w:r w:rsidR="00BE5943">
              <w:rPr>
                <w:noProof/>
                <w:webHidden/>
              </w:rPr>
              <w:fldChar w:fldCharType="begin"/>
            </w:r>
            <w:r w:rsidR="00BE5943">
              <w:rPr>
                <w:noProof/>
                <w:webHidden/>
              </w:rPr>
              <w:instrText xml:space="preserve"> PAGEREF _Toc96971715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5566A62F" w14:textId="494E2BFF" w:rsidR="00BE5943" w:rsidRDefault="00025C3D">
          <w:pPr>
            <w:pStyle w:val="Innehll2"/>
            <w:tabs>
              <w:tab w:val="right" w:leader="dot" w:pos="9062"/>
            </w:tabs>
            <w:rPr>
              <w:rFonts w:cstheme="minorBidi"/>
              <w:i w:val="0"/>
              <w:iCs w:val="0"/>
              <w:noProof/>
              <w:sz w:val="24"/>
              <w:szCs w:val="24"/>
              <w:lang w:eastAsia="sv-SE"/>
            </w:rPr>
          </w:pPr>
          <w:hyperlink w:anchor="_Toc96971716" w:history="1">
            <w:r w:rsidR="00BE5943" w:rsidRPr="00C6278F">
              <w:rPr>
                <w:rStyle w:val="Hyperlnk"/>
                <w:noProof/>
              </w:rPr>
              <w:t>Vår vision</w:t>
            </w:r>
            <w:r w:rsidR="00BE5943">
              <w:rPr>
                <w:noProof/>
                <w:webHidden/>
              </w:rPr>
              <w:tab/>
            </w:r>
            <w:r w:rsidR="00BE5943">
              <w:rPr>
                <w:noProof/>
                <w:webHidden/>
              </w:rPr>
              <w:fldChar w:fldCharType="begin"/>
            </w:r>
            <w:r w:rsidR="00BE5943">
              <w:rPr>
                <w:noProof/>
                <w:webHidden/>
              </w:rPr>
              <w:instrText xml:space="preserve"> PAGEREF _Toc96971716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5E023E3A" w14:textId="03D51938" w:rsidR="00BE5943" w:rsidRDefault="00025C3D">
          <w:pPr>
            <w:pStyle w:val="Innehll2"/>
            <w:tabs>
              <w:tab w:val="right" w:leader="dot" w:pos="9062"/>
            </w:tabs>
            <w:rPr>
              <w:rFonts w:cstheme="minorBidi"/>
              <w:i w:val="0"/>
              <w:iCs w:val="0"/>
              <w:noProof/>
              <w:sz w:val="24"/>
              <w:szCs w:val="24"/>
              <w:lang w:eastAsia="sv-SE"/>
            </w:rPr>
          </w:pPr>
          <w:hyperlink w:anchor="_Toc96971717" w:history="1">
            <w:r w:rsidR="00BE5943" w:rsidRPr="00C6278F">
              <w:rPr>
                <w:rStyle w:val="Hyperlnk"/>
                <w:noProof/>
              </w:rPr>
              <w:t>Våra mål</w:t>
            </w:r>
            <w:r w:rsidR="00BE5943">
              <w:rPr>
                <w:noProof/>
                <w:webHidden/>
              </w:rPr>
              <w:tab/>
            </w:r>
            <w:r w:rsidR="00BE5943">
              <w:rPr>
                <w:noProof/>
                <w:webHidden/>
              </w:rPr>
              <w:fldChar w:fldCharType="begin"/>
            </w:r>
            <w:r w:rsidR="00BE5943">
              <w:rPr>
                <w:noProof/>
                <w:webHidden/>
              </w:rPr>
              <w:instrText xml:space="preserve"> PAGEREF _Toc96971717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171A1927" w14:textId="358167E3" w:rsidR="00BE5943" w:rsidRDefault="00025C3D">
          <w:pPr>
            <w:pStyle w:val="Innehll3"/>
            <w:tabs>
              <w:tab w:val="right" w:leader="dot" w:pos="9062"/>
            </w:tabs>
            <w:rPr>
              <w:rFonts w:cstheme="minorBidi"/>
              <w:noProof/>
              <w:sz w:val="24"/>
              <w:szCs w:val="24"/>
              <w:lang w:eastAsia="sv-SE"/>
            </w:rPr>
          </w:pPr>
          <w:hyperlink w:anchor="_Toc96971718" w:history="1">
            <w:r w:rsidR="00BE5943" w:rsidRPr="00C6278F">
              <w:rPr>
                <w:rStyle w:val="Hyperlnk"/>
                <w:noProof/>
              </w:rPr>
              <w:t>Målgrupper</w:t>
            </w:r>
            <w:r w:rsidR="00BE5943">
              <w:rPr>
                <w:noProof/>
                <w:webHidden/>
              </w:rPr>
              <w:tab/>
            </w:r>
            <w:r w:rsidR="00BE5943">
              <w:rPr>
                <w:noProof/>
                <w:webHidden/>
              </w:rPr>
              <w:fldChar w:fldCharType="begin"/>
            </w:r>
            <w:r w:rsidR="00BE5943">
              <w:rPr>
                <w:noProof/>
                <w:webHidden/>
              </w:rPr>
              <w:instrText xml:space="preserve"> PAGEREF _Toc96971718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5F43BE17" w14:textId="47D0684E" w:rsidR="00BE5943" w:rsidRDefault="00025C3D">
          <w:pPr>
            <w:pStyle w:val="Innehll3"/>
            <w:tabs>
              <w:tab w:val="right" w:leader="dot" w:pos="9062"/>
            </w:tabs>
            <w:rPr>
              <w:rFonts w:cstheme="minorBidi"/>
              <w:noProof/>
              <w:sz w:val="24"/>
              <w:szCs w:val="24"/>
              <w:lang w:eastAsia="sv-SE"/>
            </w:rPr>
          </w:pPr>
          <w:hyperlink w:anchor="_Toc96971719" w:history="1">
            <w:r w:rsidR="00BE5943" w:rsidRPr="00C6278F">
              <w:rPr>
                <w:rStyle w:val="Hyperlnk"/>
                <w:rFonts w:eastAsia="Helvetica"/>
                <w:noProof/>
              </w:rPr>
              <w:t>Målsättning 2022</w:t>
            </w:r>
            <w:r w:rsidR="00BE5943">
              <w:rPr>
                <w:noProof/>
                <w:webHidden/>
              </w:rPr>
              <w:tab/>
            </w:r>
            <w:r w:rsidR="00BE5943">
              <w:rPr>
                <w:noProof/>
                <w:webHidden/>
              </w:rPr>
              <w:fldChar w:fldCharType="begin"/>
            </w:r>
            <w:r w:rsidR="00BE5943">
              <w:rPr>
                <w:noProof/>
                <w:webHidden/>
              </w:rPr>
              <w:instrText xml:space="preserve"> PAGEREF _Toc96971719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44E058CA" w14:textId="502A40EB" w:rsidR="00BE5943" w:rsidRDefault="00025C3D">
          <w:pPr>
            <w:pStyle w:val="Innehll2"/>
            <w:tabs>
              <w:tab w:val="right" w:leader="dot" w:pos="9062"/>
            </w:tabs>
            <w:rPr>
              <w:rFonts w:cstheme="minorBidi"/>
              <w:i w:val="0"/>
              <w:iCs w:val="0"/>
              <w:noProof/>
              <w:sz w:val="24"/>
              <w:szCs w:val="24"/>
              <w:lang w:eastAsia="sv-SE"/>
            </w:rPr>
          </w:pPr>
          <w:hyperlink w:anchor="_Toc96971720" w:history="1">
            <w:r w:rsidR="00BE5943" w:rsidRPr="00C6278F">
              <w:rPr>
                <w:rStyle w:val="Hyperlnk"/>
                <w:rFonts w:eastAsia="Times New Roman"/>
                <w:noProof/>
                <w:lang w:eastAsia="sv-SE"/>
              </w:rPr>
              <w:t>Organisation</w:t>
            </w:r>
            <w:r w:rsidR="00BE5943">
              <w:rPr>
                <w:noProof/>
                <w:webHidden/>
              </w:rPr>
              <w:tab/>
            </w:r>
            <w:r w:rsidR="00BE5943">
              <w:rPr>
                <w:noProof/>
                <w:webHidden/>
              </w:rPr>
              <w:fldChar w:fldCharType="begin"/>
            </w:r>
            <w:r w:rsidR="00BE5943">
              <w:rPr>
                <w:noProof/>
                <w:webHidden/>
              </w:rPr>
              <w:instrText xml:space="preserve"> PAGEREF _Toc96971720 \h </w:instrText>
            </w:r>
            <w:r w:rsidR="00BE5943">
              <w:rPr>
                <w:noProof/>
                <w:webHidden/>
              </w:rPr>
            </w:r>
            <w:r w:rsidR="00BE5943">
              <w:rPr>
                <w:noProof/>
                <w:webHidden/>
              </w:rPr>
              <w:fldChar w:fldCharType="separate"/>
            </w:r>
            <w:r w:rsidR="00BE5943">
              <w:rPr>
                <w:noProof/>
                <w:webHidden/>
              </w:rPr>
              <w:t>3</w:t>
            </w:r>
            <w:r w:rsidR="00BE5943">
              <w:rPr>
                <w:noProof/>
                <w:webHidden/>
              </w:rPr>
              <w:fldChar w:fldCharType="end"/>
            </w:r>
          </w:hyperlink>
        </w:p>
        <w:p w14:paraId="6DBB0E74" w14:textId="17C559F6" w:rsidR="00BE5943" w:rsidRDefault="00025C3D">
          <w:pPr>
            <w:pStyle w:val="Innehll1"/>
            <w:tabs>
              <w:tab w:val="right" w:leader="dot" w:pos="9062"/>
            </w:tabs>
            <w:rPr>
              <w:rFonts w:cstheme="minorBidi"/>
              <w:b w:val="0"/>
              <w:bCs w:val="0"/>
              <w:noProof/>
              <w:sz w:val="24"/>
              <w:szCs w:val="24"/>
              <w:lang w:eastAsia="sv-SE"/>
            </w:rPr>
          </w:pPr>
          <w:hyperlink w:anchor="_Toc96971721" w:history="1">
            <w:r w:rsidR="00BE5943" w:rsidRPr="00C6278F">
              <w:rPr>
                <w:rStyle w:val="Hyperlnk"/>
                <w:noProof/>
              </w:rPr>
              <w:t>Verksamhetsutveckling</w:t>
            </w:r>
            <w:r w:rsidR="00BE5943">
              <w:rPr>
                <w:noProof/>
                <w:webHidden/>
              </w:rPr>
              <w:tab/>
            </w:r>
            <w:r w:rsidR="00BE5943">
              <w:rPr>
                <w:noProof/>
                <w:webHidden/>
              </w:rPr>
              <w:fldChar w:fldCharType="begin"/>
            </w:r>
            <w:r w:rsidR="00BE5943">
              <w:rPr>
                <w:noProof/>
                <w:webHidden/>
              </w:rPr>
              <w:instrText xml:space="preserve"> PAGEREF _Toc96971721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3C266683" w14:textId="4129864C" w:rsidR="00BE5943" w:rsidRDefault="00025C3D">
          <w:pPr>
            <w:pStyle w:val="Innehll2"/>
            <w:tabs>
              <w:tab w:val="right" w:leader="dot" w:pos="9062"/>
            </w:tabs>
            <w:rPr>
              <w:rFonts w:cstheme="minorBidi"/>
              <w:i w:val="0"/>
              <w:iCs w:val="0"/>
              <w:noProof/>
              <w:sz w:val="24"/>
              <w:szCs w:val="24"/>
              <w:lang w:eastAsia="sv-SE"/>
            </w:rPr>
          </w:pPr>
          <w:hyperlink w:anchor="_Toc96971722" w:history="1">
            <w:r w:rsidR="00BE5943" w:rsidRPr="00C6278F">
              <w:rPr>
                <w:rStyle w:val="Hyperlnk"/>
                <w:noProof/>
                <w:lang w:eastAsia="sv-SE"/>
              </w:rPr>
              <w:t>Fokusområden</w:t>
            </w:r>
            <w:r w:rsidR="00BE5943">
              <w:rPr>
                <w:noProof/>
                <w:webHidden/>
              </w:rPr>
              <w:tab/>
            </w:r>
            <w:r w:rsidR="00BE5943">
              <w:rPr>
                <w:noProof/>
                <w:webHidden/>
              </w:rPr>
              <w:fldChar w:fldCharType="begin"/>
            </w:r>
            <w:r w:rsidR="00BE5943">
              <w:rPr>
                <w:noProof/>
                <w:webHidden/>
              </w:rPr>
              <w:instrText xml:space="preserve"> PAGEREF _Toc96971722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2837787F" w14:textId="0CDFF13B" w:rsidR="00BE5943" w:rsidRDefault="00025C3D">
          <w:pPr>
            <w:pStyle w:val="Innehll2"/>
            <w:tabs>
              <w:tab w:val="right" w:leader="dot" w:pos="9062"/>
            </w:tabs>
            <w:rPr>
              <w:rFonts w:cstheme="minorBidi"/>
              <w:i w:val="0"/>
              <w:iCs w:val="0"/>
              <w:noProof/>
              <w:sz w:val="24"/>
              <w:szCs w:val="24"/>
              <w:lang w:eastAsia="sv-SE"/>
            </w:rPr>
          </w:pPr>
          <w:hyperlink w:anchor="_Toc96971723" w:history="1">
            <w:r w:rsidR="00BE5943" w:rsidRPr="00C6278F">
              <w:rPr>
                <w:rStyle w:val="Hyperlnk"/>
                <w:rFonts w:eastAsia="Helvetica"/>
                <w:noProof/>
              </w:rPr>
              <w:t>Flersektionsförening</w:t>
            </w:r>
            <w:r w:rsidR="00BE5943">
              <w:rPr>
                <w:noProof/>
                <w:webHidden/>
              </w:rPr>
              <w:tab/>
            </w:r>
            <w:r w:rsidR="00BE5943">
              <w:rPr>
                <w:noProof/>
                <w:webHidden/>
              </w:rPr>
              <w:fldChar w:fldCharType="begin"/>
            </w:r>
            <w:r w:rsidR="00BE5943">
              <w:rPr>
                <w:noProof/>
                <w:webHidden/>
              </w:rPr>
              <w:instrText xml:space="preserve"> PAGEREF _Toc96971723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73166FDC" w14:textId="4F323AAB" w:rsidR="00BE5943" w:rsidRDefault="00025C3D">
          <w:pPr>
            <w:pStyle w:val="Innehll2"/>
            <w:tabs>
              <w:tab w:val="right" w:leader="dot" w:pos="9062"/>
            </w:tabs>
            <w:rPr>
              <w:rFonts w:cstheme="minorBidi"/>
              <w:i w:val="0"/>
              <w:iCs w:val="0"/>
              <w:noProof/>
              <w:sz w:val="24"/>
              <w:szCs w:val="24"/>
              <w:lang w:eastAsia="sv-SE"/>
            </w:rPr>
          </w:pPr>
          <w:hyperlink w:anchor="_Toc96971724" w:history="1">
            <w:r w:rsidR="00BE5943" w:rsidRPr="00C6278F">
              <w:rPr>
                <w:rStyle w:val="Hyperlnk"/>
                <w:noProof/>
              </w:rPr>
              <w:t>Gruppstruktur</w:t>
            </w:r>
            <w:r w:rsidR="00BE5943">
              <w:rPr>
                <w:noProof/>
                <w:webHidden/>
              </w:rPr>
              <w:tab/>
            </w:r>
            <w:r w:rsidR="00BE5943">
              <w:rPr>
                <w:noProof/>
                <w:webHidden/>
              </w:rPr>
              <w:fldChar w:fldCharType="begin"/>
            </w:r>
            <w:r w:rsidR="00BE5943">
              <w:rPr>
                <w:noProof/>
                <w:webHidden/>
              </w:rPr>
              <w:instrText xml:space="preserve"> PAGEREF _Toc96971724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3ECE2EF4" w14:textId="12329458" w:rsidR="00BE5943" w:rsidRDefault="00025C3D">
          <w:pPr>
            <w:pStyle w:val="Innehll2"/>
            <w:tabs>
              <w:tab w:val="right" w:leader="dot" w:pos="9062"/>
            </w:tabs>
            <w:rPr>
              <w:rFonts w:cstheme="minorBidi"/>
              <w:i w:val="0"/>
              <w:iCs w:val="0"/>
              <w:noProof/>
              <w:sz w:val="24"/>
              <w:szCs w:val="24"/>
              <w:lang w:eastAsia="sv-SE"/>
            </w:rPr>
          </w:pPr>
          <w:hyperlink w:anchor="_Toc96971725" w:history="1">
            <w:r w:rsidR="00BE5943" w:rsidRPr="00C6278F">
              <w:rPr>
                <w:rStyle w:val="Hyperlnk"/>
                <w:noProof/>
              </w:rPr>
              <w:t>Tillväxt</w:t>
            </w:r>
            <w:r w:rsidR="00BE5943">
              <w:rPr>
                <w:noProof/>
                <w:webHidden/>
              </w:rPr>
              <w:tab/>
            </w:r>
            <w:r w:rsidR="00BE5943">
              <w:rPr>
                <w:noProof/>
                <w:webHidden/>
              </w:rPr>
              <w:fldChar w:fldCharType="begin"/>
            </w:r>
            <w:r w:rsidR="00BE5943">
              <w:rPr>
                <w:noProof/>
                <w:webHidden/>
              </w:rPr>
              <w:instrText xml:space="preserve"> PAGEREF _Toc96971725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06EC0D01" w14:textId="7FBA52AE" w:rsidR="00BE5943" w:rsidRDefault="00025C3D">
          <w:pPr>
            <w:pStyle w:val="Innehll2"/>
            <w:tabs>
              <w:tab w:val="right" w:leader="dot" w:pos="9062"/>
            </w:tabs>
            <w:rPr>
              <w:rFonts w:cstheme="minorBidi"/>
              <w:i w:val="0"/>
              <w:iCs w:val="0"/>
              <w:noProof/>
              <w:sz w:val="24"/>
              <w:szCs w:val="24"/>
              <w:lang w:eastAsia="sv-SE"/>
            </w:rPr>
          </w:pPr>
          <w:hyperlink w:anchor="_Toc96971726" w:history="1">
            <w:r w:rsidR="00BE5943" w:rsidRPr="00C6278F">
              <w:rPr>
                <w:rStyle w:val="Hyperlnk"/>
                <w:noProof/>
              </w:rPr>
              <w:t>Digitalisering och stöd</w:t>
            </w:r>
            <w:r w:rsidR="00BE5943">
              <w:rPr>
                <w:noProof/>
                <w:webHidden/>
              </w:rPr>
              <w:tab/>
            </w:r>
            <w:r w:rsidR="00BE5943">
              <w:rPr>
                <w:noProof/>
                <w:webHidden/>
              </w:rPr>
              <w:fldChar w:fldCharType="begin"/>
            </w:r>
            <w:r w:rsidR="00BE5943">
              <w:rPr>
                <w:noProof/>
                <w:webHidden/>
              </w:rPr>
              <w:instrText xml:space="preserve"> PAGEREF _Toc96971726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28BB81FB" w14:textId="49C80C2F" w:rsidR="00BE5943" w:rsidRDefault="00025C3D">
          <w:pPr>
            <w:pStyle w:val="Innehll2"/>
            <w:tabs>
              <w:tab w:val="right" w:leader="dot" w:pos="9062"/>
            </w:tabs>
            <w:rPr>
              <w:rFonts w:cstheme="minorBidi"/>
              <w:i w:val="0"/>
              <w:iCs w:val="0"/>
              <w:noProof/>
              <w:sz w:val="24"/>
              <w:szCs w:val="24"/>
              <w:lang w:eastAsia="sv-SE"/>
            </w:rPr>
          </w:pPr>
          <w:hyperlink w:anchor="_Toc96971727" w:history="1">
            <w:r w:rsidR="00BE5943" w:rsidRPr="00C6278F">
              <w:rPr>
                <w:rStyle w:val="Hyperlnk"/>
                <w:noProof/>
              </w:rPr>
              <w:t>Utmaningar</w:t>
            </w:r>
            <w:r w:rsidR="00BE5943">
              <w:rPr>
                <w:noProof/>
                <w:webHidden/>
              </w:rPr>
              <w:tab/>
            </w:r>
            <w:r w:rsidR="00BE5943">
              <w:rPr>
                <w:noProof/>
                <w:webHidden/>
              </w:rPr>
              <w:fldChar w:fldCharType="begin"/>
            </w:r>
            <w:r w:rsidR="00BE5943">
              <w:rPr>
                <w:noProof/>
                <w:webHidden/>
              </w:rPr>
              <w:instrText xml:space="preserve"> PAGEREF _Toc96971727 \h </w:instrText>
            </w:r>
            <w:r w:rsidR="00BE5943">
              <w:rPr>
                <w:noProof/>
                <w:webHidden/>
              </w:rPr>
            </w:r>
            <w:r w:rsidR="00BE5943">
              <w:rPr>
                <w:noProof/>
                <w:webHidden/>
              </w:rPr>
              <w:fldChar w:fldCharType="separate"/>
            </w:r>
            <w:r w:rsidR="00BE5943">
              <w:rPr>
                <w:noProof/>
                <w:webHidden/>
              </w:rPr>
              <w:t>4</w:t>
            </w:r>
            <w:r w:rsidR="00BE5943">
              <w:rPr>
                <w:noProof/>
                <w:webHidden/>
              </w:rPr>
              <w:fldChar w:fldCharType="end"/>
            </w:r>
          </w:hyperlink>
        </w:p>
        <w:p w14:paraId="3C7650E0" w14:textId="2E01A81F" w:rsidR="00BE5943" w:rsidRDefault="00025C3D">
          <w:pPr>
            <w:pStyle w:val="Innehll1"/>
            <w:tabs>
              <w:tab w:val="right" w:leader="dot" w:pos="9062"/>
            </w:tabs>
            <w:rPr>
              <w:rFonts w:cstheme="minorBidi"/>
              <w:b w:val="0"/>
              <w:bCs w:val="0"/>
              <w:noProof/>
              <w:sz w:val="24"/>
              <w:szCs w:val="24"/>
              <w:lang w:eastAsia="sv-SE"/>
            </w:rPr>
          </w:pPr>
          <w:hyperlink w:anchor="_Toc96971728" w:history="1">
            <w:r w:rsidR="00BE5943" w:rsidRPr="00C6278F">
              <w:rPr>
                <w:rStyle w:val="Hyperlnk"/>
                <w:noProof/>
              </w:rPr>
              <w:t>Ekonomi</w:t>
            </w:r>
            <w:r w:rsidR="00BE5943">
              <w:rPr>
                <w:noProof/>
                <w:webHidden/>
              </w:rPr>
              <w:tab/>
            </w:r>
            <w:r w:rsidR="00BE5943">
              <w:rPr>
                <w:noProof/>
                <w:webHidden/>
              </w:rPr>
              <w:fldChar w:fldCharType="begin"/>
            </w:r>
            <w:r w:rsidR="00BE5943">
              <w:rPr>
                <w:noProof/>
                <w:webHidden/>
              </w:rPr>
              <w:instrText xml:space="preserve"> PAGEREF _Toc96971728 \h </w:instrText>
            </w:r>
            <w:r w:rsidR="00BE5943">
              <w:rPr>
                <w:noProof/>
                <w:webHidden/>
              </w:rPr>
            </w:r>
            <w:r w:rsidR="00BE5943">
              <w:rPr>
                <w:noProof/>
                <w:webHidden/>
              </w:rPr>
              <w:fldChar w:fldCharType="separate"/>
            </w:r>
            <w:r w:rsidR="00BE5943">
              <w:rPr>
                <w:noProof/>
                <w:webHidden/>
              </w:rPr>
              <w:t>5</w:t>
            </w:r>
            <w:r w:rsidR="00BE5943">
              <w:rPr>
                <w:noProof/>
                <w:webHidden/>
              </w:rPr>
              <w:fldChar w:fldCharType="end"/>
            </w:r>
          </w:hyperlink>
        </w:p>
        <w:p w14:paraId="22098149" w14:textId="2D85FB67" w:rsidR="00BE5943" w:rsidRDefault="00025C3D">
          <w:pPr>
            <w:pStyle w:val="Innehll2"/>
            <w:tabs>
              <w:tab w:val="right" w:leader="dot" w:pos="9062"/>
            </w:tabs>
            <w:rPr>
              <w:rFonts w:cstheme="minorBidi"/>
              <w:i w:val="0"/>
              <w:iCs w:val="0"/>
              <w:noProof/>
              <w:sz w:val="24"/>
              <w:szCs w:val="24"/>
              <w:lang w:eastAsia="sv-SE"/>
            </w:rPr>
          </w:pPr>
          <w:hyperlink w:anchor="_Toc96971729" w:history="1">
            <w:r w:rsidR="00BE5943" w:rsidRPr="00C6278F">
              <w:rPr>
                <w:rStyle w:val="Hyperlnk"/>
                <w:noProof/>
              </w:rPr>
              <w:t>Arvodestabell:</w:t>
            </w:r>
            <w:r w:rsidR="00BE5943">
              <w:rPr>
                <w:noProof/>
                <w:webHidden/>
              </w:rPr>
              <w:tab/>
            </w:r>
            <w:r w:rsidR="00BE5943">
              <w:rPr>
                <w:noProof/>
                <w:webHidden/>
              </w:rPr>
              <w:fldChar w:fldCharType="begin"/>
            </w:r>
            <w:r w:rsidR="00BE5943">
              <w:rPr>
                <w:noProof/>
                <w:webHidden/>
              </w:rPr>
              <w:instrText xml:space="preserve"> PAGEREF _Toc96971729 \h </w:instrText>
            </w:r>
            <w:r w:rsidR="00BE5943">
              <w:rPr>
                <w:noProof/>
                <w:webHidden/>
              </w:rPr>
            </w:r>
            <w:r w:rsidR="00BE5943">
              <w:rPr>
                <w:noProof/>
                <w:webHidden/>
              </w:rPr>
              <w:fldChar w:fldCharType="separate"/>
            </w:r>
            <w:r w:rsidR="00BE5943">
              <w:rPr>
                <w:noProof/>
                <w:webHidden/>
              </w:rPr>
              <w:t>5</w:t>
            </w:r>
            <w:r w:rsidR="00BE5943">
              <w:rPr>
                <w:noProof/>
                <w:webHidden/>
              </w:rPr>
              <w:fldChar w:fldCharType="end"/>
            </w:r>
          </w:hyperlink>
        </w:p>
        <w:p w14:paraId="61B1942D" w14:textId="279EE5C5" w:rsidR="00BE5943" w:rsidRDefault="00025C3D">
          <w:pPr>
            <w:pStyle w:val="Innehll2"/>
            <w:tabs>
              <w:tab w:val="right" w:leader="dot" w:pos="9062"/>
            </w:tabs>
            <w:rPr>
              <w:rFonts w:cstheme="minorBidi"/>
              <w:i w:val="0"/>
              <w:iCs w:val="0"/>
              <w:noProof/>
              <w:sz w:val="24"/>
              <w:szCs w:val="24"/>
              <w:lang w:eastAsia="sv-SE"/>
            </w:rPr>
          </w:pPr>
          <w:hyperlink w:anchor="_Toc96971730" w:history="1">
            <w:r w:rsidR="00BE5943" w:rsidRPr="00C6278F">
              <w:rPr>
                <w:rStyle w:val="Hyperlnk"/>
                <w:noProof/>
              </w:rPr>
              <w:t>Intäkter</w:t>
            </w:r>
            <w:r w:rsidR="00BE5943">
              <w:rPr>
                <w:noProof/>
                <w:webHidden/>
              </w:rPr>
              <w:tab/>
            </w:r>
            <w:r w:rsidR="00BE5943">
              <w:rPr>
                <w:noProof/>
                <w:webHidden/>
              </w:rPr>
              <w:fldChar w:fldCharType="begin"/>
            </w:r>
            <w:r w:rsidR="00BE5943">
              <w:rPr>
                <w:noProof/>
                <w:webHidden/>
              </w:rPr>
              <w:instrText xml:space="preserve"> PAGEREF _Toc96971730 \h </w:instrText>
            </w:r>
            <w:r w:rsidR="00BE5943">
              <w:rPr>
                <w:noProof/>
                <w:webHidden/>
              </w:rPr>
            </w:r>
            <w:r w:rsidR="00BE5943">
              <w:rPr>
                <w:noProof/>
                <w:webHidden/>
              </w:rPr>
              <w:fldChar w:fldCharType="separate"/>
            </w:r>
            <w:r w:rsidR="00BE5943">
              <w:rPr>
                <w:noProof/>
                <w:webHidden/>
              </w:rPr>
              <w:t>5</w:t>
            </w:r>
            <w:r w:rsidR="00BE5943">
              <w:rPr>
                <w:noProof/>
                <w:webHidden/>
              </w:rPr>
              <w:fldChar w:fldCharType="end"/>
            </w:r>
          </w:hyperlink>
        </w:p>
        <w:p w14:paraId="748E6733" w14:textId="50D2CD4D" w:rsidR="00BE5943" w:rsidRDefault="00025C3D">
          <w:pPr>
            <w:pStyle w:val="Innehll2"/>
            <w:tabs>
              <w:tab w:val="right" w:leader="dot" w:pos="9062"/>
            </w:tabs>
            <w:rPr>
              <w:rFonts w:cstheme="minorBidi"/>
              <w:i w:val="0"/>
              <w:iCs w:val="0"/>
              <w:noProof/>
              <w:sz w:val="24"/>
              <w:szCs w:val="24"/>
              <w:lang w:eastAsia="sv-SE"/>
            </w:rPr>
          </w:pPr>
          <w:hyperlink w:anchor="_Toc96971731" w:history="1">
            <w:r w:rsidR="00BE5943" w:rsidRPr="00C6278F">
              <w:rPr>
                <w:rStyle w:val="Hyperlnk"/>
                <w:noProof/>
              </w:rPr>
              <w:t>Kostnader</w:t>
            </w:r>
            <w:r w:rsidR="00BE5943">
              <w:rPr>
                <w:noProof/>
                <w:webHidden/>
              </w:rPr>
              <w:tab/>
            </w:r>
            <w:r w:rsidR="00BE5943">
              <w:rPr>
                <w:noProof/>
                <w:webHidden/>
              </w:rPr>
              <w:fldChar w:fldCharType="begin"/>
            </w:r>
            <w:r w:rsidR="00BE5943">
              <w:rPr>
                <w:noProof/>
                <w:webHidden/>
              </w:rPr>
              <w:instrText xml:space="preserve"> PAGEREF _Toc96971731 \h </w:instrText>
            </w:r>
            <w:r w:rsidR="00BE5943">
              <w:rPr>
                <w:noProof/>
                <w:webHidden/>
              </w:rPr>
            </w:r>
            <w:r w:rsidR="00BE5943">
              <w:rPr>
                <w:noProof/>
                <w:webHidden/>
              </w:rPr>
              <w:fldChar w:fldCharType="separate"/>
            </w:r>
            <w:r w:rsidR="00BE5943">
              <w:rPr>
                <w:noProof/>
                <w:webHidden/>
              </w:rPr>
              <w:t>5</w:t>
            </w:r>
            <w:r w:rsidR="00BE5943">
              <w:rPr>
                <w:noProof/>
                <w:webHidden/>
              </w:rPr>
              <w:fldChar w:fldCharType="end"/>
            </w:r>
          </w:hyperlink>
        </w:p>
        <w:p w14:paraId="1619FC1A" w14:textId="2F82B62E" w:rsidR="00BE5943" w:rsidRDefault="00025C3D">
          <w:pPr>
            <w:pStyle w:val="Innehll1"/>
            <w:tabs>
              <w:tab w:val="right" w:leader="dot" w:pos="9062"/>
            </w:tabs>
            <w:rPr>
              <w:rFonts w:cstheme="minorBidi"/>
              <w:b w:val="0"/>
              <w:bCs w:val="0"/>
              <w:noProof/>
              <w:sz w:val="24"/>
              <w:szCs w:val="24"/>
              <w:lang w:eastAsia="sv-SE"/>
            </w:rPr>
          </w:pPr>
          <w:hyperlink w:anchor="_Toc96971732" w:history="1">
            <w:r w:rsidR="00BE5943" w:rsidRPr="00C6278F">
              <w:rPr>
                <w:rStyle w:val="Hyperlnk"/>
                <w:noProof/>
              </w:rPr>
              <w:t>Mälarögymnasterna</w:t>
            </w:r>
            <w:r w:rsidR="00BE5943">
              <w:rPr>
                <w:noProof/>
                <w:webHidden/>
              </w:rPr>
              <w:tab/>
            </w:r>
            <w:r w:rsidR="00BE5943">
              <w:rPr>
                <w:noProof/>
                <w:webHidden/>
              </w:rPr>
              <w:fldChar w:fldCharType="begin"/>
            </w:r>
            <w:r w:rsidR="00BE5943">
              <w:rPr>
                <w:noProof/>
                <w:webHidden/>
              </w:rPr>
              <w:instrText xml:space="preserve"> PAGEREF _Toc96971732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7DE92C8F" w14:textId="5E796FDB" w:rsidR="00BE5943" w:rsidRDefault="00025C3D">
          <w:pPr>
            <w:pStyle w:val="Innehll2"/>
            <w:tabs>
              <w:tab w:val="right" w:leader="dot" w:pos="9062"/>
            </w:tabs>
            <w:rPr>
              <w:rFonts w:cstheme="minorBidi"/>
              <w:i w:val="0"/>
              <w:iCs w:val="0"/>
              <w:noProof/>
              <w:sz w:val="24"/>
              <w:szCs w:val="24"/>
              <w:lang w:eastAsia="sv-SE"/>
            </w:rPr>
          </w:pPr>
          <w:hyperlink w:anchor="_Toc96971733" w:history="1">
            <w:r w:rsidR="00BE5943" w:rsidRPr="00C6278F">
              <w:rPr>
                <w:rStyle w:val="Hyperlnk"/>
                <w:noProof/>
              </w:rPr>
              <w:t>Gruppstruktur</w:t>
            </w:r>
            <w:r w:rsidR="00BE5943">
              <w:rPr>
                <w:noProof/>
                <w:webHidden/>
              </w:rPr>
              <w:tab/>
            </w:r>
            <w:r w:rsidR="00BE5943">
              <w:rPr>
                <w:noProof/>
                <w:webHidden/>
              </w:rPr>
              <w:fldChar w:fldCharType="begin"/>
            </w:r>
            <w:r w:rsidR="00BE5943">
              <w:rPr>
                <w:noProof/>
                <w:webHidden/>
              </w:rPr>
              <w:instrText xml:space="preserve"> PAGEREF _Toc96971733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755F7636" w14:textId="67182C22" w:rsidR="00BE5943" w:rsidRDefault="00025C3D">
          <w:pPr>
            <w:pStyle w:val="Innehll2"/>
            <w:tabs>
              <w:tab w:val="right" w:leader="dot" w:pos="9062"/>
            </w:tabs>
            <w:rPr>
              <w:rFonts w:cstheme="minorBidi"/>
              <w:i w:val="0"/>
              <w:iCs w:val="0"/>
              <w:noProof/>
              <w:sz w:val="24"/>
              <w:szCs w:val="24"/>
              <w:lang w:eastAsia="sv-SE"/>
            </w:rPr>
          </w:pPr>
          <w:hyperlink w:anchor="_Toc96971734" w:history="1">
            <w:r w:rsidR="00BE5943" w:rsidRPr="00C6278F">
              <w:rPr>
                <w:rStyle w:val="Hyperlnk"/>
                <w:noProof/>
              </w:rPr>
              <w:t>Arrangemang</w:t>
            </w:r>
            <w:r w:rsidR="00BE5943">
              <w:rPr>
                <w:noProof/>
                <w:webHidden/>
              </w:rPr>
              <w:tab/>
            </w:r>
            <w:r w:rsidR="00BE5943">
              <w:rPr>
                <w:noProof/>
                <w:webHidden/>
              </w:rPr>
              <w:fldChar w:fldCharType="begin"/>
            </w:r>
            <w:r w:rsidR="00BE5943">
              <w:rPr>
                <w:noProof/>
                <w:webHidden/>
              </w:rPr>
              <w:instrText xml:space="preserve"> PAGEREF _Toc96971734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6A46F704" w14:textId="42383F9E" w:rsidR="00BE5943" w:rsidRDefault="00025C3D">
          <w:pPr>
            <w:pStyle w:val="Innehll2"/>
            <w:tabs>
              <w:tab w:val="right" w:leader="dot" w:pos="9062"/>
            </w:tabs>
            <w:rPr>
              <w:rFonts w:cstheme="minorBidi"/>
              <w:i w:val="0"/>
              <w:iCs w:val="0"/>
              <w:noProof/>
              <w:sz w:val="24"/>
              <w:szCs w:val="24"/>
              <w:lang w:eastAsia="sv-SE"/>
            </w:rPr>
          </w:pPr>
          <w:hyperlink w:anchor="_Toc96971735" w:history="1">
            <w:r w:rsidR="00BE5943" w:rsidRPr="00C6278F">
              <w:rPr>
                <w:rStyle w:val="Hyperlnk"/>
                <w:rFonts w:eastAsia="Helvetica"/>
                <w:noProof/>
              </w:rPr>
              <w:t>Utbildningar</w:t>
            </w:r>
            <w:r w:rsidR="00BE5943">
              <w:rPr>
                <w:noProof/>
                <w:webHidden/>
              </w:rPr>
              <w:tab/>
            </w:r>
            <w:r w:rsidR="00BE5943">
              <w:rPr>
                <w:noProof/>
                <w:webHidden/>
              </w:rPr>
              <w:fldChar w:fldCharType="begin"/>
            </w:r>
            <w:r w:rsidR="00BE5943">
              <w:rPr>
                <w:noProof/>
                <w:webHidden/>
              </w:rPr>
              <w:instrText xml:space="preserve"> PAGEREF _Toc96971735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3F7F48F8" w14:textId="7A48644F" w:rsidR="00BE5943" w:rsidRDefault="00025C3D">
          <w:pPr>
            <w:pStyle w:val="Innehll2"/>
            <w:tabs>
              <w:tab w:val="right" w:leader="dot" w:pos="9062"/>
            </w:tabs>
            <w:rPr>
              <w:rFonts w:cstheme="minorBidi"/>
              <w:i w:val="0"/>
              <w:iCs w:val="0"/>
              <w:noProof/>
              <w:sz w:val="24"/>
              <w:szCs w:val="24"/>
              <w:lang w:eastAsia="sv-SE"/>
            </w:rPr>
          </w:pPr>
          <w:hyperlink w:anchor="_Toc96971736" w:history="1">
            <w:r w:rsidR="00BE5943" w:rsidRPr="00C6278F">
              <w:rPr>
                <w:rStyle w:val="Hyperlnk"/>
                <w:rFonts w:eastAsia="Helvetica"/>
                <w:noProof/>
              </w:rPr>
              <w:t>Våra ungdomar</w:t>
            </w:r>
            <w:r w:rsidR="00BE5943">
              <w:rPr>
                <w:noProof/>
                <w:webHidden/>
              </w:rPr>
              <w:tab/>
            </w:r>
            <w:r w:rsidR="00BE5943">
              <w:rPr>
                <w:noProof/>
                <w:webHidden/>
              </w:rPr>
              <w:fldChar w:fldCharType="begin"/>
            </w:r>
            <w:r w:rsidR="00BE5943">
              <w:rPr>
                <w:noProof/>
                <w:webHidden/>
              </w:rPr>
              <w:instrText xml:space="preserve"> PAGEREF _Toc96971736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111F16E2" w14:textId="35C4A9B2" w:rsidR="00BE5943" w:rsidRDefault="00025C3D">
          <w:pPr>
            <w:pStyle w:val="Innehll3"/>
            <w:tabs>
              <w:tab w:val="right" w:leader="dot" w:pos="9062"/>
            </w:tabs>
            <w:rPr>
              <w:rFonts w:cstheme="minorBidi"/>
              <w:noProof/>
              <w:sz w:val="24"/>
              <w:szCs w:val="24"/>
              <w:lang w:eastAsia="sv-SE"/>
            </w:rPr>
          </w:pPr>
          <w:hyperlink w:anchor="_Toc96971737" w:history="1">
            <w:r w:rsidR="00BE5943" w:rsidRPr="00C6278F">
              <w:rPr>
                <w:rStyle w:val="Hyperlnk"/>
                <w:noProof/>
              </w:rPr>
              <w:t>MG Ungdom</w:t>
            </w:r>
            <w:r w:rsidR="00BE5943">
              <w:rPr>
                <w:noProof/>
                <w:webHidden/>
              </w:rPr>
              <w:tab/>
            </w:r>
            <w:r w:rsidR="00BE5943">
              <w:rPr>
                <w:noProof/>
                <w:webHidden/>
              </w:rPr>
              <w:fldChar w:fldCharType="begin"/>
            </w:r>
            <w:r w:rsidR="00BE5943">
              <w:rPr>
                <w:noProof/>
                <w:webHidden/>
              </w:rPr>
              <w:instrText xml:space="preserve"> PAGEREF _Toc96971737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70BD85D5" w14:textId="10287E41" w:rsidR="00BE5943" w:rsidRDefault="00025C3D">
          <w:pPr>
            <w:pStyle w:val="Innehll3"/>
            <w:tabs>
              <w:tab w:val="right" w:leader="dot" w:pos="9062"/>
            </w:tabs>
            <w:rPr>
              <w:rFonts w:cstheme="minorBidi"/>
              <w:noProof/>
              <w:sz w:val="24"/>
              <w:szCs w:val="24"/>
              <w:lang w:eastAsia="sv-SE"/>
            </w:rPr>
          </w:pPr>
          <w:hyperlink w:anchor="_Toc96971738" w:history="1">
            <w:r w:rsidR="00BE5943" w:rsidRPr="00C6278F">
              <w:rPr>
                <w:rStyle w:val="Hyperlnk"/>
                <w:noProof/>
              </w:rPr>
              <w:t>World Gymnaestrada</w:t>
            </w:r>
            <w:r w:rsidR="00BE5943">
              <w:rPr>
                <w:noProof/>
                <w:webHidden/>
              </w:rPr>
              <w:tab/>
            </w:r>
            <w:r w:rsidR="00BE5943">
              <w:rPr>
                <w:noProof/>
                <w:webHidden/>
              </w:rPr>
              <w:fldChar w:fldCharType="begin"/>
            </w:r>
            <w:r w:rsidR="00BE5943">
              <w:rPr>
                <w:noProof/>
                <w:webHidden/>
              </w:rPr>
              <w:instrText xml:space="preserve"> PAGEREF _Toc96971738 \h </w:instrText>
            </w:r>
            <w:r w:rsidR="00BE5943">
              <w:rPr>
                <w:noProof/>
                <w:webHidden/>
              </w:rPr>
            </w:r>
            <w:r w:rsidR="00BE5943">
              <w:rPr>
                <w:noProof/>
                <w:webHidden/>
              </w:rPr>
              <w:fldChar w:fldCharType="separate"/>
            </w:r>
            <w:r w:rsidR="00BE5943">
              <w:rPr>
                <w:noProof/>
                <w:webHidden/>
              </w:rPr>
              <w:t>6</w:t>
            </w:r>
            <w:r w:rsidR="00BE5943">
              <w:rPr>
                <w:noProof/>
                <w:webHidden/>
              </w:rPr>
              <w:fldChar w:fldCharType="end"/>
            </w:r>
          </w:hyperlink>
        </w:p>
        <w:p w14:paraId="31C44340" w14:textId="73B47978" w:rsidR="00BE5943" w:rsidRDefault="00025C3D">
          <w:pPr>
            <w:pStyle w:val="Innehll1"/>
            <w:tabs>
              <w:tab w:val="right" w:leader="dot" w:pos="9062"/>
            </w:tabs>
            <w:rPr>
              <w:rFonts w:cstheme="minorBidi"/>
              <w:b w:val="0"/>
              <w:bCs w:val="0"/>
              <w:noProof/>
              <w:sz w:val="24"/>
              <w:szCs w:val="24"/>
              <w:lang w:eastAsia="sv-SE"/>
            </w:rPr>
          </w:pPr>
          <w:hyperlink w:anchor="_Toc96971739" w:history="1">
            <w:r w:rsidR="00BE5943" w:rsidRPr="00C6278F">
              <w:rPr>
                <w:rStyle w:val="Hyperlnk"/>
                <w:noProof/>
              </w:rPr>
              <w:t>Mälarö Freerun</w:t>
            </w:r>
            <w:r w:rsidR="00BE5943">
              <w:rPr>
                <w:noProof/>
                <w:webHidden/>
              </w:rPr>
              <w:tab/>
            </w:r>
            <w:r w:rsidR="00BE5943">
              <w:rPr>
                <w:noProof/>
                <w:webHidden/>
              </w:rPr>
              <w:fldChar w:fldCharType="begin"/>
            </w:r>
            <w:r w:rsidR="00BE5943">
              <w:rPr>
                <w:noProof/>
                <w:webHidden/>
              </w:rPr>
              <w:instrText xml:space="preserve"> PAGEREF _Toc96971739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5154C64A" w14:textId="168566AB" w:rsidR="00BE5943" w:rsidRDefault="00025C3D">
          <w:pPr>
            <w:pStyle w:val="Innehll2"/>
            <w:tabs>
              <w:tab w:val="right" w:leader="dot" w:pos="9062"/>
            </w:tabs>
            <w:rPr>
              <w:rFonts w:cstheme="minorBidi"/>
              <w:i w:val="0"/>
              <w:iCs w:val="0"/>
              <w:noProof/>
              <w:sz w:val="24"/>
              <w:szCs w:val="24"/>
              <w:lang w:eastAsia="sv-SE"/>
            </w:rPr>
          </w:pPr>
          <w:hyperlink w:anchor="_Toc96971740" w:history="1">
            <w:r w:rsidR="00BE5943" w:rsidRPr="00C6278F">
              <w:rPr>
                <w:rStyle w:val="Hyperlnk"/>
                <w:noProof/>
              </w:rPr>
              <w:t>Övergripande</w:t>
            </w:r>
            <w:r w:rsidR="00BE5943">
              <w:rPr>
                <w:noProof/>
                <w:webHidden/>
              </w:rPr>
              <w:tab/>
            </w:r>
            <w:r w:rsidR="00BE5943">
              <w:rPr>
                <w:noProof/>
                <w:webHidden/>
              </w:rPr>
              <w:fldChar w:fldCharType="begin"/>
            </w:r>
            <w:r w:rsidR="00BE5943">
              <w:rPr>
                <w:noProof/>
                <w:webHidden/>
              </w:rPr>
              <w:instrText xml:space="preserve"> PAGEREF _Toc96971740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3C47EF22" w14:textId="787897A6" w:rsidR="00BE5943" w:rsidRDefault="00025C3D">
          <w:pPr>
            <w:pStyle w:val="Innehll2"/>
            <w:tabs>
              <w:tab w:val="right" w:leader="dot" w:pos="9062"/>
            </w:tabs>
            <w:rPr>
              <w:rFonts w:cstheme="minorBidi"/>
              <w:i w:val="0"/>
              <w:iCs w:val="0"/>
              <w:noProof/>
              <w:sz w:val="24"/>
              <w:szCs w:val="24"/>
              <w:lang w:eastAsia="sv-SE"/>
            </w:rPr>
          </w:pPr>
          <w:hyperlink w:anchor="_Toc96971741" w:history="1">
            <w:r w:rsidR="00BE5943" w:rsidRPr="00C6278F">
              <w:rPr>
                <w:rStyle w:val="Hyperlnk"/>
                <w:rFonts w:eastAsia="Times New Roman"/>
                <w:noProof/>
                <w:lang w:eastAsia="sv-SE"/>
              </w:rPr>
              <w:t>Utbildning</w:t>
            </w:r>
            <w:r w:rsidR="00BE5943">
              <w:rPr>
                <w:noProof/>
                <w:webHidden/>
              </w:rPr>
              <w:tab/>
            </w:r>
            <w:r w:rsidR="00BE5943">
              <w:rPr>
                <w:noProof/>
                <w:webHidden/>
              </w:rPr>
              <w:fldChar w:fldCharType="begin"/>
            </w:r>
            <w:r w:rsidR="00BE5943">
              <w:rPr>
                <w:noProof/>
                <w:webHidden/>
              </w:rPr>
              <w:instrText xml:space="preserve"> PAGEREF _Toc96971741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2EADB48F" w14:textId="4FB6B7C3" w:rsidR="00BE5943" w:rsidRDefault="00025C3D">
          <w:pPr>
            <w:pStyle w:val="Innehll2"/>
            <w:tabs>
              <w:tab w:val="right" w:leader="dot" w:pos="9062"/>
            </w:tabs>
            <w:rPr>
              <w:rFonts w:cstheme="minorBidi"/>
              <w:i w:val="0"/>
              <w:iCs w:val="0"/>
              <w:noProof/>
              <w:sz w:val="24"/>
              <w:szCs w:val="24"/>
              <w:lang w:eastAsia="sv-SE"/>
            </w:rPr>
          </w:pPr>
          <w:hyperlink w:anchor="_Toc96971742" w:history="1">
            <w:r w:rsidR="00BE5943" w:rsidRPr="00C6278F">
              <w:rPr>
                <w:rStyle w:val="Hyperlnk"/>
                <w:rFonts w:eastAsia="Times New Roman"/>
                <w:noProof/>
                <w:shd w:val="clear" w:color="auto" w:fill="FFFFFF"/>
                <w:lang w:eastAsia="sv-SE"/>
              </w:rPr>
              <w:t>Läger</w:t>
            </w:r>
            <w:r w:rsidR="00BE5943">
              <w:rPr>
                <w:noProof/>
                <w:webHidden/>
              </w:rPr>
              <w:tab/>
            </w:r>
            <w:r w:rsidR="00BE5943">
              <w:rPr>
                <w:noProof/>
                <w:webHidden/>
              </w:rPr>
              <w:fldChar w:fldCharType="begin"/>
            </w:r>
            <w:r w:rsidR="00BE5943">
              <w:rPr>
                <w:noProof/>
                <w:webHidden/>
              </w:rPr>
              <w:instrText xml:space="preserve"> PAGEREF _Toc96971742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58F4972F" w14:textId="2FE1F009" w:rsidR="00BE5943" w:rsidRDefault="00025C3D">
          <w:pPr>
            <w:pStyle w:val="Innehll2"/>
            <w:tabs>
              <w:tab w:val="right" w:leader="dot" w:pos="9062"/>
            </w:tabs>
            <w:rPr>
              <w:rFonts w:cstheme="minorBidi"/>
              <w:i w:val="0"/>
              <w:iCs w:val="0"/>
              <w:noProof/>
              <w:sz w:val="24"/>
              <w:szCs w:val="24"/>
              <w:lang w:eastAsia="sv-SE"/>
            </w:rPr>
          </w:pPr>
          <w:hyperlink w:anchor="_Toc96971743" w:history="1">
            <w:r w:rsidR="00BE5943" w:rsidRPr="00C6278F">
              <w:rPr>
                <w:rStyle w:val="Hyperlnk"/>
                <w:rFonts w:eastAsia="Times New Roman"/>
                <w:noProof/>
                <w:shd w:val="clear" w:color="auto" w:fill="FFFFFF"/>
                <w:lang w:eastAsia="sv-SE"/>
              </w:rPr>
              <w:t>Tränarna</w:t>
            </w:r>
            <w:r w:rsidR="00BE5943">
              <w:rPr>
                <w:noProof/>
                <w:webHidden/>
              </w:rPr>
              <w:tab/>
            </w:r>
            <w:r w:rsidR="00BE5943">
              <w:rPr>
                <w:noProof/>
                <w:webHidden/>
              </w:rPr>
              <w:fldChar w:fldCharType="begin"/>
            </w:r>
            <w:r w:rsidR="00BE5943">
              <w:rPr>
                <w:noProof/>
                <w:webHidden/>
              </w:rPr>
              <w:instrText xml:space="preserve"> PAGEREF _Toc96971743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3A58B99F" w14:textId="1368ABB0" w:rsidR="00BE5943" w:rsidRDefault="00025C3D">
          <w:pPr>
            <w:pStyle w:val="Innehll1"/>
            <w:tabs>
              <w:tab w:val="right" w:leader="dot" w:pos="9062"/>
            </w:tabs>
            <w:rPr>
              <w:rFonts w:cstheme="minorBidi"/>
              <w:b w:val="0"/>
              <w:bCs w:val="0"/>
              <w:noProof/>
              <w:sz w:val="24"/>
              <w:szCs w:val="24"/>
              <w:lang w:eastAsia="sv-SE"/>
            </w:rPr>
          </w:pPr>
          <w:hyperlink w:anchor="_Toc96971744" w:history="1">
            <w:r w:rsidR="00BE5943" w:rsidRPr="00C6278F">
              <w:rPr>
                <w:rStyle w:val="Hyperlnk"/>
                <w:noProof/>
              </w:rPr>
              <w:t>Mälarö Dans</w:t>
            </w:r>
            <w:r w:rsidR="00BE5943">
              <w:rPr>
                <w:noProof/>
                <w:webHidden/>
              </w:rPr>
              <w:tab/>
            </w:r>
            <w:r w:rsidR="00BE5943">
              <w:rPr>
                <w:noProof/>
                <w:webHidden/>
              </w:rPr>
              <w:fldChar w:fldCharType="begin"/>
            </w:r>
            <w:r w:rsidR="00BE5943">
              <w:rPr>
                <w:noProof/>
                <w:webHidden/>
              </w:rPr>
              <w:instrText xml:space="preserve"> PAGEREF _Toc96971744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78D5D08A" w14:textId="470D471A" w:rsidR="00BE5943" w:rsidRDefault="00025C3D">
          <w:pPr>
            <w:pStyle w:val="Innehll2"/>
            <w:tabs>
              <w:tab w:val="right" w:leader="dot" w:pos="9062"/>
            </w:tabs>
            <w:rPr>
              <w:rFonts w:cstheme="minorBidi"/>
              <w:i w:val="0"/>
              <w:iCs w:val="0"/>
              <w:noProof/>
              <w:sz w:val="24"/>
              <w:szCs w:val="24"/>
              <w:lang w:eastAsia="sv-SE"/>
            </w:rPr>
          </w:pPr>
          <w:hyperlink w:anchor="_Toc96971745" w:history="1">
            <w:r w:rsidR="00BE5943" w:rsidRPr="00C6278F">
              <w:rPr>
                <w:rStyle w:val="Hyperlnk"/>
                <w:noProof/>
              </w:rPr>
              <w:t>Övergripande</w:t>
            </w:r>
            <w:r w:rsidR="00BE5943">
              <w:rPr>
                <w:noProof/>
                <w:webHidden/>
              </w:rPr>
              <w:tab/>
            </w:r>
            <w:r w:rsidR="00BE5943">
              <w:rPr>
                <w:noProof/>
                <w:webHidden/>
              </w:rPr>
              <w:fldChar w:fldCharType="begin"/>
            </w:r>
            <w:r w:rsidR="00BE5943">
              <w:rPr>
                <w:noProof/>
                <w:webHidden/>
              </w:rPr>
              <w:instrText xml:space="preserve"> PAGEREF _Toc96971745 \h </w:instrText>
            </w:r>
            <w:r w:rsidR="00BE5943">
              <w:rPr>
                <w:noProof/>
                <w:webHidden/>
              </w:rPr>
            </w:r>
            <w:r w:rsidR="00BE5943">
              <w:rPr>
                <w:noProof/>
                <w:webHidden/>
              </w:rPr>
              <w:fldChar w:fldCharType="separate"/>
            </w:r>
            <w:r w:rsidR="00BE5943">
              <w:rPr>
                <w:noProof/>
                <w:webHidden/>
              </w:rPr>
              <w:t>7</w:t>
            </w:r>
            <w:r w:rsidR="00BE5943">
              <w:rPr>
                <w:noProof/>
                <w:webHidden/>
              </w:rPr>
              <w:fldChar w:fldCharType="end"/>
            </w:r>
          </w:hyperlink>
        </w:p>
        <w:p w14:paraId="3DAE3EC9" w14:textId="76A56F73" w:rsidR="00BE5943" w:rsidRDefault="00025C3D">
          <w:pPr>
            <w:pStyle w:val="Innehll2"/>
            <w:tabs>
              <w:tab w:val="right" w:leader="dot" w:pos="9062"/>
            </w:tabs>
            <w:rPr>
              <w:rFonts w:cstheme="minorBidi"/>
              <w:i w:val="0"/>
              <w:iCs w:val="0"/>
              <w:noProof/>
              <w:sz w:val="24"/>
              <w:szCs w:val="24"/>
              <w:lang w:eastAsia="sv-SE"/>
            </w:rPr>
          </w:pPr>
          <w:hyperlink w:anchor="_Toc96971746" w:history="1">
            <w:r w:rsidR="00BE5943" w:rsidRPr="00C6278F">
              <w:rPr>
                <w:rStyle w:val="Hyperlnk"/>
                <w:noProof/>
              </w:rPr>
              <w:t>Tränare</w:t>
            </w:r>
            <w:r w:rsidR="00BE5943">
              <w:rPr>
                <w:noProof/>
                <w:webHidden/>
              </w:rPr>
              <w:tab/>
            </w:r>
            <w:r w:rsidR="00BE5943">
              <w:rPr>
                <w:noProof/>
                <w:webHidden/>
              </w:rPr>
              <w:fldChar w:fldCharType="begin"/>
            </w:r>
            <w:r w:rsidR="00BE5943">
              <w:rPr>
                <w:noProof/>
                <w:webHidden/>
              </w:rPr>
              <w:instrText xml:space="preserve"> PAGEREF _Toc96971746 \h </w:instrText>
            </w:r>
            <w:r w:rsidR="00BE5943">
              <w:rPr>
                <w:noProof/>
                <w:webHidden/>
              </w:rPr>
            </w:r>
            <w:r w:rsidR="00BE5943">
              <w:rPr>
                <w:noProof/>
                <w:webHidden/>
              </w:rPr>
              <w:fldChar w:fldCharType="separate"/>
            </w:r>
            <w:r w:rsidR="00BE5943">
              <w:rPr>
                <w:noProof/>
                <w:webHidden/>
              </w:rPr>
              <w:t>8</w:t>
            </w:r>
            <w:r w:rsidR="00BE5943">
              <w:rPr>
                <w:noProof/>
                <w:webHidden/>
              </w:rPr>
              <w:fldChar w:fldCharType="end"/>
            </w:r>
          </w:hyperlink>
        </w:p>
        <w:p w14:paraId="60AB7A36" w14:textId="2C0C6B81" w:rsidR="00BE5943" w:rsidRDefault="00025C3D">
          <w:pPr>
            <w:pStyle w:val="Innehll2"/>
            <w:tabs>
              <w:tab w:val="right" w:leader="dot" w:pos="9062"/>
            </w:tabs>
            <w:rPr>
              <w:rFonts w:cstheme="minorBidi"/>
              <w:i w:val="0"/>
              <w:iCs w:val="0"/>
              <w:noProof/>
              <w:sz w:val="24"/>
              <w:szCs w:val="24"/>
              <w:lang w:eastAsia="sv-SE"/>
            </w:rPr>
          </w:pPr>
          <w:hyperlink w:anchor="_Toc96971747" w:history="1">
            <w:r w:rsidR="00BE5943" w:rsidRPr="00C6278F">
              <w:rPr>
                <w:rStyle w:val="Hyperlnk"/>
                <w:noProof/>
              </w:rPr>
              <w:t>Läger</w:t>
            </w:r>
            <w:r w:rsidR="00BE5943">
              <w:rPr>
                <w:noProof/>
                <w:webHidden/>
              </w:rPr>
              <w:tab/>
            </w:r>
            <w:r w:rsidR="00BE5943">
              <w:rPr>
                <w:noProof/>
                <w:webHidden/>
              </w:rPr>
              <w:fldChar w:fldCharType="begin"/>
            </w:r>
            <w:r w:rsidR="00BE5943">
              <w:rPr>
                <w:noProof/>
                <w:webHidden/>
              </w:rPr>
              <w:instrText xml:space="preserve"> PAGEREF _Toc96971747 \h </w:instrText>
            </w:r>
            <w:r w:rsidR="00BE5943">
              <w:rPr>
                <w:noProof/>
                <w:webHidden/>
              </w:rPr>
            </w:r>
            <w:r w:rsidR="00BE5943">
              <w:rPr>
                <w:noProof/>
                <w:webHidden/>
              </w:rPr>
              <w:fldChar w:fldCharType="separate"/>
            </w:r>
            <w:r w:rsidR="00BE5943">
              <w:rPr>
                <w:noProof/>
                <w:webHidden/>
              </w:rPr>
              <w:t>8</w:t>
            </w:r>
            <w:r w:rsidR="00BE5943">
              <w:rPr>
                <w:noProof/>
                <w:webHidden/>
              </w:rPr>
              <w:fldChar w:fldCharType="end"/>
            </w:r>
          </w:hyperlink>
        </w:p>
        <w:p w14:paraId="44CDB220" w14:textId="73850FF3" w:rsidR="00BE5943" w:rsidRDefault="00BE5943">
          <w:r>
            <w:rPr>
              <w:b/>
              <w:bCs/>
              <w:noProof/>
            </w:rPr>
            <w:lastRenderedPageBreak/>
            <w:fldChar w:fldCharType="end"/>
          </w:r>
        </w:p>
      </w:sdtContent>
    </w:sdt>
    <w:p w14:paraId="7F4EB670" w14:textId="10E71B87" w:rsidR="00A16DE6" w:rsidRPr="00605EFF" w:rsidRDefault="001D396B" w:rsidP="00605EFF">
      <w:pPr>
        <w:pStyle w:val="Rubrik1"/>
        <w:rPr>
          <w:rStyle w:val="Rubrik2Char"/>
          <w:rFonts w:eastAsia="Helvetica" w:cs="Helvetica"/>
          <w:b/>
          <w:color w:val="7B7B7B" w:themeColor="accent3" w:themeShade="BF"/>
          <w:sz w:val="40"/>
          <w:szCs w:val="40"/>
        </w:rPr>
      </w:pPr>
      <w:bookmarkStart w:id="1" w:name="_Toc96971714"/>
      <w:r>
        <w:t>Ä</w:t>
      </w:r>
      <w:r w:rsidR="00EC5D33" w:rsidRPr="00EC5D33">
        <w:t>ndamål</w:t>
      </w:r>
      <w:bookmarkEnd w:id="1"/>
    </w:p>
    <w:p w14:paraId="31D593C7" w14:textId="5DB4F75B" w:rsidR="008B46FE" w:rsidRPr="008B46FE" w:rsidRDefault="007E5B12" w:rsidP="008B46FE">
      <w:pPr>
        <w:ind w:firstLine="0"/>
      </w:pPr>
      <w:bookmarkStart w:id="2" w:name="_Toc96971715"/>
      <w:r w:rsidRPr="00EC5D33">
        <w:rPr>
          <w:rStyle w:val="Rubrik2Char"/>
        </w:rPr>
        <w:t>Allmänt</w:t>
      </w:r>
      <w:bookmarkEnd w:id="2"/>
      <w:r>
        <w:br/>
      </w:r>
      <w:r w:rsidR="008B46FE" w:rsidRPr="008B46FE">
        <w:t xml:space="preserve">Mälarögymnasterna är en flersektionsförening med truppgymnastik, parkour och dans som verksamhet. Föreningen är till för barn, ungdomar och vuxna på Mälaröarna. </w:t>
      </w:r>
      <w:r w:rsidR="008B46FE">
        <w:br/>
      </w:r>
      <w:r w:rsidR="008B46FE" w:rsidRPr="008B46FE">
        <w:t xml:space="preserve">Föreningen bildades i mars 2014 och hade initialt 16 medlemmar. </w:t>
      </w:r>
      <w:r w:rsidR="008B46FE" w:rsidRPr="008B46FE">
        <w:br/>
        <w:t xml:space="preserve">Verksamheten har byggts upp med ideella krafter och har idag ca 800 medlemmar. </w:t>
      </w:r>
      <w:r w:rsidR="008B46FE" w:rsidRPr="008B46FE">
        <w:br/>
        <w:t>Antal aktiva i december 2021: 801</w:t>
      </w:r>
    </w:p>
    <w:p w14:paraId="7B721F1D" w14:textId="6992FFF3" w:rsidR="003330F2" w:rsidRPr="003330F2" w:rsidRDefault="003330F2" w:rsidP="00A16DE6">
      <w:pPr>
        <w:ind w:firstLine="0"/>
        <w:rPr>
          <w:rStyle w:val="Rubrik2Char"/>
          <w:rFonts w:ascii="Cambria" w:eastAsiaTheme="minorEastAsia" w:hAnsi="Cambria" w:cstheme="minorBidi"/>
          <w:b w:val="0"/>
          <w:color w:val="auto"/>
          <w:sz w:val="24"/>
        </w:rPr>
      </w:pPr>
    </w:p>
    <w:p w14:paraId="44457436" w14:textId="527EAAD4" w:rsidR="00EC5D33" w:rsidRPr="003330F2" w:rsidRDefault="007E5B12" w:rsidP="00605EFF">
      <w:pPr>
        <w:ind w:firstLine="0"/>
        <w:rPr>
          <w:rFonts w:ascii="Cambria" w:hAnsi="Cambria"/>
          <w:sz w:val="24"/>
          <w:szCs w:val="24"/>
        </w:rPr>
      </w:pPr>
      <w:bookmarkStart w:id="3" w:name="_Toc96971716"/>
      <w:r w:rsidRPr="00EC5D33">
        <w:rPr>
          <w:rStyle w:val="Rubrik2Char"/>
        </w:rPr>
        <w:t>Vår vision</w:t>
      </w:r>
      <w:bookmarkEnd w:id="3"/>
      <w:r w:rsidRPr="00B01A57">
        <w:rPr>
          <w:rFonts w:ascii="Cambria" w:hAnsi="Cambria"/>
          <w:sz w:val="24"/>
          <w:szCs w:val="24"/>
        </w:rPr>
        <w:t xml:space="preserve"> </w:t>
      </w:r>
      <w:r w:rsidRPr="00B01A57">
        <w:rPr>
          <w:rFonts w:ascii="Cambria" w:hAnsi="Cambria"/>
          <w:sz w:val="24"/>
          <w:szCs w:val="24"/>
        </w:rPr>
        <w:br/>
      </w:r>
      <w:r w:rsidRPr="003F4DA4">
        <w:t xml:space="preserve">Är att skapa en meningsfull fritidssysselsättning och ett livslångt intresse för fysisk aktivitet. Det gör vi genom gemenskap och rörelse och på så vis bygga barnen till trygga, starka och glada vuxna. </w:t>
      </w:r>
      <w:r w:rsidRPr="003F4DA4">
        <w:br/>
        <w:t>Våra värdeord i föreningen är glädje, gemenskap och tillhörighet och det ska genomsyra allt vi gör.</w:t>
      </w:r>
    </w:p>
    <w:p w14:paraId="790B2DED" w14:textId="79B75B38" w:rsidR="00EC5D33" w:rsidRPr="00A16DE6" w:rsidRDefault="00A16DE6" w:rsidP="00A16DE6">
      <w:pPr>
        <w:pStyle w:val="Rubrik2"/>
      </w:pPr>
      <w:bookmarkStart w:id="4" w:name="_Toc96971717"/>
      <w:r w:rsidRPr="00A16DE6">
        <w:t>Våra mål</w:t>
      </w:r>
      <w:bookmarkEnd w:id="4"/>
    </w:p>
    <w:p w14:paraId="706A90BD" w14:textId="67C87CCE" w:rsidR="004A6ABF" w:rsidRPr="003F4DA4" w:rsidRDefault="0026001A" w:rsidP="004A6ABF">
      <w:pPr>
        <w:ind w:firstLine="0"/>
        <w:rPr>
          <w:rFonts w:eastAsia="Helvetica"/>
        </w:rPr>
      </w:pPr>
      <w:bookmarkStart w:id="5" w:name="_Toc96971718"/>
      <w:r w:rsidRPr="003F4DA4">
        <w:rPr>
          <w:rStyle w:val="Rubrik3Char"/>
        </w:rPr>
        <w:t>Målgrupper</w:t>
      </w:r>
      <w:bookmarkEnd w:id="5"/>
      <w:r>
        <w:br/>
      </w:r>
      <w:r w:rsidR="00C22BA3">
        <w:t>Föreningen ska</w:t>
      </w:r>
      <w:r w:rsidRPr="70A7DFED">
        <w:rPr>
          <w:rFonts w:eastAsia="Helvetica"/>
        </w:rPr>
        <w:t xml:space="preserve"> verka för intresserade aktiva i alla åldrar och ska jobba för att få alla i rörelse.</w:t>
      </w:r>
    </w:p>
    <w:p w14:paraId="509F479B" w14:textId="764865E0" w:rsidR="0026001A" w:rsidRDefault="004F3477" w:rsidP="003F4DA4">
      <w:pPr>
        <w:pStyle w:val="Rubrik3"/>
        <w:rPr>
          <w:rFonts w:eastAsia="Helvetica"/>
        </w:rPr>
      </w:pPr>
      <w:bookmarkStart w:id="6" w:name="_Toc96971719"/>
      <w:r>
        <w:rPr>
          <w:rFonts w:eastAsia="Helvetica"/>
        </w:rPr>
        <w:t>Målsättning</w:t>
      </w:r>
      <w:r w:rsidR="008C4900">
        <w:rPr>
          <w:rFonts w:eastAsia="Helvetica"/>
        </w:rPr>
        <w:t xml:space="preserve"> 202</w:t>
      </w:r>
      <w:r w:rsidR="003330F2">
        <w:rPr>
          <w:rFonts w:eastAsia="Helvetica"/>
        </w:rPr>
        <w:t>2</w:t>
      </w:r>
      <w:bookmarkEnd w:id="6"/>
    </w:p>
    <w:p w14:paraId="52793AB6" w14:textId="77777777" w:rsidR="003330F2" w:rsidRPr="004B6BE2" w:rsidRDefault="003330F2" w:rsidP="003330F2">
      <w:pPr>
        <w:pStyle w:val="Liststycke"/>
        <w:numPr>
          <w:ilvl w:val="0"/>
          <w:numId w:val="19"/>
        </w:numPr>
      </w:pPr>
      <w:r w:rsidRPr="004B6BE2">
        <w:t xml:space="preserve">Att erbjuda </w:t>
      </w:r>
      <w:r>
        <w:t>trupp</w:t>
      </w:r>
      <w:r w:rsidRPr="004B6BE2">
        <w:t>gymnastik</w:t>
      </w:r>
      <w:r>
        <w:t>, parkour och dans</w:t>
      </w:r>
      <w:r w:rsidRPr="004B6BE2">
        <w:t xml:space="preserve"> på olika nivåer för alla medlemmar. </w:t>
      </w:r>
    </w:p>
    <w:p w14:paraId="0FCE272B" w14:textId="77777777" w:rsidR="003330F2" w:rsidRPr="004B6BE2" w:rsidRDefault="003330F2" w:rsidP="003330F2">
      <w:pPr>
        <w:pStyle w:val="Liststycke"/>
        <w:numPr>
          <w:ilvl w:val="0"/>
          <w:numId w:val="19"/>
        </w:numPr>
      </w:pPr>
      <w:r w:rsidRPr="004B6BE2">
        <w:t xml:space="preserve">Att erbjuda </w:t>
      </w:r>
      <w:r>
        <w:t>fler eller färre träningstillfällen, utifrån de aktivas egen vilja.</w:t>
      </w:r>
    </w:p>
    <w:p w14:paraId="72C1684C" w14:textId="77777777" w:rsidR="003330F2" w:rsidRPr="004B6BE2" w:rsidRDefault="003330F2" w:rsidP="003330F2">
      <w:pPr>
        <w:pStyle w:val="Liststycke"/>
        <w:numPr>
          <w:ilvl w:val="0"/>
          <w:numId w:val="19"/>
        </w:numPr>
      </w:pPr>
      <w:r w:rsidRPr="004B6BE2">
        <w:t>Att sprida föreningens vision och filosofi om gymnasti</w:t>
      </w:r>
      <w:r>
        <w:t>k, parkour och dans</w:t>
      </w:r>
      <w:r w:rsidRPr="004B6BE2">
        <w:t xml:space="preserve"> som träningsform.</w:t>
      </w:r>
    </w:p>
    <w:p w14:paraId="00CB16FC" w14:textId="77777777" w:rsidR="003330F2" w:rsidRPr="004B6BE2" w:rsidRDefault="003330F2" w:rsidP="003330F2">
      <w:pPr>
        <w:pStyle w:val="Liststycke"/>
        <w:numPr>
          <w:ilvl w:val="0"/>
          <w:numId w:val="19"/>
        </w:numPr>
      </w:pPr>
      <w:r w:rsidRPr="004B6BE2">
        <w:t xml:space="preserve">Att ha kompetenta och engagerade </w:t>
      </w:r>
      <w:r>
        <w:t>tränare</w:t>
      </w:r>
      <w:r w:rsidRPr="004B6BE2">
        <w:t xml:space="preserve"> som kan möta alla enskilda medlemmars behov. </w:t>
      </w:r>
    </w:p>
    <w:p w14:paraId="0A3D8044" w14:textId="77777777" w:rsidR="003330F2" w:rsidRPr="004B6BE2" w:rsidRDefault="003330F2" w:rsidP="003330F2">
      <w:pPr>
        <w:pStyle w:val="Liststycke"/>
        <w:numPr>
          <w:ilvl w:val="0"/>
          <w:numId w:val="19"/>
        </w:numPr>
      </w:pPr>
      <w:r w:rsidRPr="004B6BE2">
        <w:t>Att skapa en trygg miljö för alla som deltar i vår verksamhet.</w:t>
      </w:r>
    </w:p>
    <w:p w14:paraId="746E6573" w14:textId="77777777" w:rsidR="003330F2" w:rsidRPr="004B6BE2" w:rsidRDefault="003330F2" w:rsidP="003330F2">
      <w:pPr>
        <w:pStyle w:val="Liststycke"/>
        <w:numPr>
          <w:ilvl w:val="0"/>
          <w:numId w:val="19"/>
        </w:numPr>
      </w:pPr>
      <w:r w:rsidRPr="004B6BE2">
        <w:t>Att vara synliga och delaktiga inom Ekerö kommuns hälsofrämjande aktiviteter.</w:t>
      </w:r>
    </w:p>
    <w:p w14:paraId="4A36F3AF" w14:textId="77777777" w:rsidR="003330F2" w:rsidRPr="004B6BE2" w:rsidRDefault="003330F2" w:rsidP="003330F2">
      <w:pPr>
        <w:pStyle w:val="Liststycke"/>
        <w:numPr>
          <w:ilvl w:val="0"/>
          <w:numId w:val="19"/>
        </w:numPr>
      </w:pPr>
      <w:r w:rsidRPr="004B6BE2">
        <w:t>Att utöka vår verksamhet för att kunna tillgodose efterfrågan.</w:t>
      </w:r>
    </w:p>
    <w:p w14:paraId="2C074DDF" w14:textId="0D9F4B37" w:rsidR="003330F2" w:rsidRDefault="003330F2" w:rsidP="003330F2">
      <w:pPr>
        <w:ind w:firstLine="0"/>
        <w:rPr>
          <w:rFonts w:eastAsia="Times New Roman"/>
          <w:lang w:eastAsia="sv-SE"/>
        </w:rPr>
      </w:pPr>
    </w:p>
    <w:p w14:paraId="33152778" w14:textId="77CFD22B" w:rsidR="003330F2" w:rsidRDefault="003330F2" w:rsidP="003330F2">
      <w:pPr>
        <w:pStyle w:val="Rubrik2"/>
        <w:rPr>
          <w:rFonts w:eastAsia="Times New Roman"/>
          <w:lang w:eastAsia="sv-SE"/>
        </w:rPr>
      </w:pPr>
      <w:bookmarkStart w:id="7" w:name="_Toc96971720"/>
      <w:r>
        <w:rPr>
          <w:rFonts w:eastAsia="Times New Roman"/>
          <w:lang w:eastAsia="sv-SE"/>
        </w:rPr>
        <w:t>Organisation</w:t>
      </w:r>
      <w:bookmarkEnd w:id="7"/>
    </w:p>
    <w:p w14:paraId="7ABEC3D6" w14:textId="2F26578B" w:rsidR="003330F2" w:rsidRPr="003330F2" w:rsidRDefault="004E4BAC" w:rsidP="003330F2">
      <w:pPr>
        <w:ind w:firstLine="0"/>
        <w:rPr>
          <w:lang w:eastAsia="sv-SE"/>
        </w:rPr>
      </w:pPr>
      <w:r>
        <w:t>Föreningen</w:t>
      </w:r>
      <w:r w:rsidR="003330F2" w:rsidRPr="004B6BE2">
        <w:t xml:space="preserve"> leds av en ideell styrelse</w:t>
      </w:r>
      <w:r w:rsidR="003330F2">
        <w:t>.</w:t>
      </w:r>
      <w:r w:rsidR="003330F2" w:rsidRPr="004B6BE2">
        <w:t xml:space="preserve"> </w:t>
      </w:r>
      <w:r w:rsidR="003330F2" w:rsidRPr="004B6BE2">
        <w:br/>
        <w:t>Föreningen har inledningsvis av 20</w:t>
      </w:r>
      <w:r w:rsidR="003330F2">
        <w:t>22</w:t>
      </w:r>
      <w:r w:rsidR="003330F2" w:rsidRPr="004B6BE2">
        <w:t xml:space="preserve"> </w:t>
      </w:r>
      <w:r w:rsidR="003330F2">
        <w:t>fyra</w:t>
      </w:r>
      <w:r w:rsidR="003330F2" w:rsidRPr="004B6BE2">
        <w:t xml:space="preserve"> personer anställda</w:t>
      </w:r>
      <w:r w:rsidR="003330F2">
        <w:t>.</w:t>
      </w:r>
      <w:r w:rsidR="003330F2">
        <w:br/>
        <w:t xml:space="preserve">Verksamhetschef 100%, kanslist 100%, redskapstränare 100% samt friståendetränare 75%. </w:t>
      </w:r>
      <w:r w:rsidR="003330F2" w:rsidRPr="004B6BE2">
        <w:t>Verksamheten i övrigt bedrivs genom ideellt engagemang med viss arvodering</w:t>
      </w:r>
      <w:r w:rsidR="003330F2">
        <w:t>.</w:t>
      </w:r>
    </w:p>
    <w:p w14:paraId="70C9D69D" w14:textId="77777777" w:rsidR="004F3477" w:rsidRDefault="004F3477" w:rsidP="00A16DE6">
      <w:pPr>
        <w:rPr>
          <w:rFonts w:ascii="Cambria" w:eastAsia="Helvetica" w:hAnsi="Cambria" w:cs="Helvetica"/>
          <w:sz w:val="24"/>
          <w:szCs w:val="24"/>
        </w:rPr>
      </w:pPr>
    </w:p>
    <w:p w14:paraId="25B1BDD3" w14:textId="77777777" w:rsidR="0026001A" w:rsidRPr="00A16DE6" w:rsidRDefault="0026001A" w:rsidP="00A16DE6"/>
    <w:p w14:paraId="09CEA17D" w14:textId="77777777" w:rsidR="00EC5D33" w:rsidRDefault="00EC5D33" w:rsidP="007E5B12"/>
    <w:p w14:paraId="7EB3D8E2" w14:textId="77777777" w:rsidR="00EC5D33" w:rsidRDefault="00EC5D33" w:rsidP="007E5B12"/>
    <w:p w14:paraId="5687112C" w14:textId="77777777" w:rsidR="009E4E28" w:rsidRDefault="009E4E28" w:rsidP="00045139">
      <w:pPr>
        <w:pStyle w:val="Rubrik1"/>
      </w:pPr>
    </w:p>
    <w:p w14:paraId="10A0532F" w14:textId="16AAB5C1" w:rsidR="00C76B9D" w:rsidRDefault="00C76B9D" w:rsidP="00045139">
      <w:pPr>
        <w:pStyle w:val="Rubrik1"/>
      </w:pPr>
      <w:bookmarkStart w:id="8" w:name="_Toc96971721"/>
      <w:r>
        <w:lastRenderedPageBreak/>
        <w:t>Verksamhetsutveckling</w:t>
      </w:r>
      <w:bookmarkEnd w:id="8"/>
      <w:r>
        <w:t xml:space="preserve"> </w:t>
      </w:r>
    </w:p>
    <w:p w14:paraId="6CEE08E2" w14:textId="77777777" w:rsidR="00E92C58" w:rsidRDefault="003330F2" w:rsidP="00FB0EC2">
      <w:pPr>
        <w:pStyle w:val="paragraph"/>
        <w:spacing w:before="0" w:beforeAutospacing="0" w:after="0" w:afterAutospacing="0"/>
        <w:ind w:firstLine="0"/>
        <w:textAlignment w:val="baseline"/>
        <w:rPr>
          <w:rFonts w:ascii="Avenir Next" w:eastAsia="Helvetica" w:hAnsi="Avenir Next"/>
          <w:sz w:val="20"/>
          <w:szCs w:val="20"/>
        </w:rPr>
      </w:pPr>
      <w:bookmarkStart w:id="9" w:name="_Toc96971722"/>
      <w:r>
        <w:rPr>
          <w:rStyle w:val="Rubrik2Char"/>
        </w:rPr>
        <w:t>Fokusområden</w:t>
      </w:r>
      <w:bookmarkEnd w:id="9"/>
      <w:r w:rsidR="001D6C57">
        <w:rPr>
          <w:rFonts w:ascii="Cambria" w:hAnsi="Cambria"/>
        </w:rPr>
        <w:br/>
      </w:r>
      <w:r w:rsidRPr="00E92C58">
        <w:rPr>
          <w:rFonts w:ascii="Avenir Next" w:eastAsia="Helvetica" w:hAnsi="Avenir Next"/>
          <w:sz w:val="20"/>
          <w:szCs w:val="20"/>
        </w:rPr>
        <w:t xml:space="preserve">2020 – 2021 har varit svåra år med </w:t>
      </w:r>
      <w:proofErr w:type="spellStart"/>
      <w:r w:rsidRPr="00E92C58">
        <w:rPr>
          <w:rFonts w:ascii="Avenir Next" w:eastAsia="Helvetica" w:hAnsi="Avenir Next"/>
          <w:sz w:val="20"/>
          <w:szCs w:val="20"/>
        </w:rPr>
        <w:t>Covid</w:t>
      </w:r>
      <w:proofErr w:type="spellEnd"/>
      <w:r w:rsidRPr="00E92C58">
        <w:rPr>
          <w:rFonts w:ascii="Avenir Next" w:eastAsia="Helvetica" w:hAnsi="Avenir Next"/>
          <w:sz w:val="20"/>
          <w:szCs w:val="20"/>
        </w:rPr>
        <w:t xml:space="preserve">- 19 i fokus.  </w:t>
      </w:r>
    </w:p>
    <w:p w14:paraId="603D88A8" w14:textId="179FEA59" w:rsidR="002051B4" w:rsidRDefault="003330F2" w:rsidP="00FB0EC2">
      <w:pPr>
        <w:pStyle w:val="paragraph"/>
        <w:spacing w:before="0" w:beforeAutospacing="0" w:after="0" w:afterAutospacing="0"/>
        <w:ind w:firstLine="0"/>
        <w:textAlignment w:val="baseline"/>
        <w:rPr>
          <w:rFonts w:ascii="Cambria" w:hAnsi="Cambria"/>
        </w:rPr>
      </w:pPr>
      <w:r w:rsidRPr="00E92C58">
        <w:rPr>
          <w:rFonts w:ascii="Avenir Next" w:eastAsia="Helvetica" w:hAnsi="Avenir Next"/>
          <w:sz w:val="20"/>
          <w:szCs w:val="20"/>
        </w:rPr>
        <w:t>De flesta arrangemang har fått ställas in och det mesta av vår verksamhet har fått ställas om.</w:t>
      </w:r>
      <w:r w:rsidRPr="00E92C58">
        <w:rPr>
          <w:rFonts w:ascii="Avenir Next" w:eastAsia="Helvetica" w:hAnsi="Avenir Next"/>
          <w:sz w:val="20"/>
          <w:szCs w:val="20"/>
        </w:rPr>
        <w:br/>
        <w:t>2022 ska fokus därför vara att återgå till ordinarie verksamhet med arrangemang, tävlingar, läger och träningar för våra aktiva.</w:t>
      </w:r>
      <w:r w:rsidRPr="00E92C58">
        <w:rPr>
          <w:rFonts w:ascii="Avenir Next" w:eastAsia="Helvetica" w:hAnsi="Avenir Next"/>
          <w:sz w:val="20"/>
          <w:szCs w:val="20"/>
        </w:rPr>
        <w:br/>
        <w:t>Under året ska vi även anpassa vår förening till att vara en flersektionsförening, gymnastik, parkour och dans ska alla tre ha en naturlig och självklar plats.</w:t>
      </w:r>
    </w:p>
    <w:p w14:paraId="218AAE2A" w14:textId="77777777" w:rsidR="00190CD1" w:rsidRDefault="00190CD1" w:rsidP="00190CD1">
      <w:pPr>
        <w:pStyle w:val="Rubrik2"/>
        <w:rPr>
          <w:rFonts w:eastAsia="Helvetica"/>
        </w:rPr>
      </w:pPr>
      <w:bookmarkStart w:id="10" w:name="_Toc96971723"/>
      <w:r w:rsidRPr="00374AD5">
        <w:rPr>
          <w:rFonts w:eastAsia="Helvetica"/>
        </w:rPr>
        <w:t>Flersektionsförening</w:t>
      </w:r>
      <w:bookmarkEnd w:id="10"/>
    </w:p>
    <w:p w14:paraId="04F48259" w14:textId="34394CE9" w:rsidR="008B46FE" w:rsidRPr="008B46FE" w:rsidRDefault="00190CD1" w:rsidP="008B46FE">
      <w:pPr>
        <w:ind w:firstLine="0"/>
        <w:rPr>
          <w:rStyle w:val="Rubrik2Char"/>
          <w:rFonts w:eastAsiaTheme="minorEastAsia" w:cstheme="minorBidi"/>
          <w:b w:val="0"/>
          <w:color w:val="auto"/>
          <w:sz w:val="20"/>
          <w:szCs w:val="22"/>
        </w:rPr>
      </w:pPr>
      <w:r>
        <w:rPr>
          <w:rFonts w:eastAsia="Helvetica"/>
        </w:rPr>
        <w:t xml:space="preserve">Vår förening ska nu anpassas till att alla tre av våra sporter ska ha en naturlig och självklar plats i föreningen. Vi kommer därför att behöva arbeta hårt med dessa anpassningar under året. </w:t>
      </w:r>
      <w:r w:rsidR="00E503DF">
        <w:rPr>
          <w:rFonts w:eastAsia="Helvetica"/>
        </w:rPr>
        <w:br/>
      </w:r>
      <w:r>
        <w:rPr>
          <w:rFonts w:eastAsia="Helvetica"/>
        </w:rPr>
        <w:t>Delar vi ska arbeta med är:</w:t>
      </w:r>
      <w:r>
        <w:rPr>
          <w:rFonts w:eastAsia="Helvetica"/>
        </w:rPr>
        <w:br/>
        <w:t xml:space="preserve">struktur, kommunikation, språk, föreningsgemensamma punkter, grenspecifika punkter, </w:t>
      </w:r>
      <w:r w:rsidR="008B46FE">
        <w:rPr>
          <w:rFonts w:eastAsia="Helvetica"/>
        </w:rPr>
        <w:t xml:space="preserve">gemenskap, tillhörighet, </w:t>
      </w:r>
      <w:r>
        <w:rPr>
          <w:rFonts w:eastAsia="Helvetica"/>
        </w:rPr>
        <w:t>kläder och administration.</w:t>
      </w:r>
      <w:r w:rsidR="008B46FE">
        <w:rPr>
          <w:rFonts w:eastAsia="Helvetica"/>
        </w:rPr>
        <w:br/>
      </w:r>
    </w:p>
    <w:p w14:paraId="6DF53F1D" w14:textId="7EC2744C" w:rsidR="00B20600" w:rsidRPr="00190CD1" w:rsidRDefault="00190CD1" w:rsidP="00190CD1">
      <w:pPr>
        <w:spacing w:after="200" w:line="276" w:lineRule="auto"/>
        <w:ind w:firstLine="0"/>
        <w:rPr>
          <w:rFonts w:ascii="Cambria" w:eastAsia="Helvetica" w:hAnsi="Cambria" w:cs="Helvetica"/>
          <w:sz w:val="24"/>
          <w:szCs w:val="24"/>
        </w:rPr>
      </w:pPr>
      <w:bookmarkStart w:id="11" w:name="_Toc96971724"/>
      <w:r w:rsidRPr="00190CD1">
        <w:rPr>
          <w:rStyle w:val="Rubrik2Char"/>
        </w:rPr>
        <w:t>Gruppstruktur</w:t>
      </w:r>
      <w:bookmarkEnd w:id="11"/>
      <w:r w:rsidRPr="00190CD1">
        <w:rPr>
          <w:rStyle w:val="Rubrik2Char"/>
        </w:rPr>
        <w:t xml:space="preserve"> </w:t>
      </w:r>
      <w:r w:rsidRPr="00190CD1">
        <w:rPr>
          <w:rFonts w:ascii="Cambria" w:eastAsia="Helvetica" w:hAnsi="Cambria" w:cs="Helvetica"/>
          <w:b/>
          <w:sz w:val="24"/>
          <w:szCs w:val="24"/>
        </w:rPr>
        <w:br/>
      </w:r>
      <w:r w:rsidRPr="00190CD1">
        <w:t>Vår gruppstruktur ska bygga på att våra aktiva själva ska kunna välja träningsmängd, det ska vara lika enkelt att gå ner i träningsmängd som att gå upp.</w:t>
      </w:r>
      <w:r w:rsidRPr="00190CD1">
        <w:rPr>
          <w:rFonts w:ascii="Cambria" w:eastAsia="Helvetica" w:hAnsi="Cambria" w:cs="Helvetica"/>
          <w:bCs/>
          <w:sz w:val="24"/>
          <w:szCs w:val="24"/>
        </w:rPr>
        <w:t xml:space="preserve"> </w:t>
      </w:r>
    </w:p>
    <w:p w14:paraId="0BEE9CC5" w14:textId="6147CE6F" w:rsidR="00993C49" w:rsidRDefault="00190CD1" w:rsidP="00190CD1">
      <w:pPr>
        <w:ind w:firstLine="0"/>
      </w:pPr>
      <w:bookmarkStart w:id="12" w:name="_Toc96971725"/>
      <w:r w:rsidRPr="00190CD1">
        <w:rPr>
          <w:rStyle w:val="Rubrik2Char"/>
        </w:rPr>
        <w:t>Tillväxt</w:t>
      </w:r>
      <w:bookmarkEnd w:id="12"/>
      <w:r w:rsidRPr="00190CD1">
        <w:rPr>
          <w:rFonts w:ascii="Cambria" w:eastAsia="Helvetica" w:hAnsi="Cambria" w:cs="Helvetica"/>
          <w:sz w:val="24"/>
          <w:szCs w:val="24"/>
          <w:highlight w:val="yellow"/>
        </w:rPr>
        <w:br/>
      </w:r>
      <w:r w:rsidRPr="00190CD1">
        <w:t>Styrelsen har en nollvision för vår kö, alla barn som vill ska få utöva sin sport. Föreningen ska därför hitta lösningar samt verka för att alla blir erbjudna en plats inom en snar framtid. Det kan handla om att optimera halltiderna, starta nya grupper och eller att sammanslå grupper.</w:t>
      </w:r>
    </w:p>
    <w:p w14:paraId="7F3C9422" w14:textId="77777777" w:rsidR="00993C49" w:rsidRDefault="00993C49" w:rsidP="00993C49">
      <w:pPr>
        <w:pStyle w:val="Rubrik2"/>
      </w:pPr>
      <w:bookmarkStart w:id="13" w:name="_Toc96971726"/>
      <w:r>
        <w:t>Digitalisering och stöd</w:t>
      </w:r>
      <w:bookmarkEnd w:id="13"/>
    </w:p>
    <w:p w14:paraId="520BC7F3" w14:textId="77777777" w:rsidR="00993C49" w:rsidRDefault="00993C49" w:rsidP="00993C49">
      <w:pPr>
        <w:ind w:firstLine="0"/>
      </w:pPr>
      <w:r>
        <w:t xml:space="preserve">Under 2021 startade vi upp en digitalisering av föreningen där vi bland annat implementerade systemet </w:t>
      </w:r>
      <w:proofErr w:type="spellStart"/>
      <w:r>
        <w:t>Workplace</w:t>
      </w:r>
      <w:proofErr w:type="spellEnd"/>
      <w:r>
        <w:t xml:space="preserve"> för våra tränare. På </w:t>
      </w:r>
      <w:proofErr w:type="spellStart"/>
      <w:r>
        <w:t>workplace</w:t>
      </w:r>
      <w:proofErr w:type="spellEnd"/>
      <w:r>
        <w:t xml:space="preserve"> finns verktyget Kunskapsbiblioteket där man kan samla och nå ut med information. Vi har även flitigt använt Zoom vilket vi ska fortsätta med som komplement till våra fysiska träffar.</w:t>
      </w:r>
      <w:r>
        <w:br/>
      </w:r>
    </w:p>
    <w:p w14:paraId="343E2115" w14:textId="38F98D32" w:rsidR="007D0EC0" w:rsidRDefault="00993C49" w:rsidP="009D09D5">
      <w:pPr>
        <w:ind w:firstLine="0"/>
      </w:pPr>
      <w:r>
        <w:t>Under 2022 ska vi fortsätta med att fylla kunskapsbiblioteket med bra stöddokument och filmer kring föreningen och träning.</w:t>
      </w:r>
      <w:r>
        <w:br/>
        <w:t xml:space="preserve">Vi har hittills tagit fram 12 redskapsbanor vilka vi ska fortsätta att utöka och utveckla. Redskapsbanorna finns som tryckt material förutskrift samt filmat material. </w:t>
      </w:r>
    </w:p>
    <w:p w14:paraId="58AA87B6" w14:textId="77777777" w:rsidR="00993C49" w:rsidRPr="00993C49" w:rsidRDefault="00993C49" w:rsidP="009D09D5">
      <w:pPr>
        <w:ind w:firstLine="0"/>
        <w:rPr>
          <w:rStyle w:val="Rubrik2Char"/>
          <w:rFonts w:eastAsiaTheme="minorEastAsia" w:cstheme="minorBidi"/>
          <w:b w:val="0"/>
          <w:color w:val="auto"/>
          <w:sz w:val="20"/>
          <w:szCs w:val="22"/>
        </w:rPr>
      </w:pPr>
    </w:p>
    <w:p w14:paraId="505013CC" w14:textId="33B4F6E0" w:rsidR="00190CD1" w:rsidRPr="00190CD1" w:rsidRDefault="00190CD1" w:rsidP="00190CD1">
      <w:pPr>
        <w:ind w:firstLine="0"/>
      </w:pPr>
      <w:bookmarkStart w:id="14" w:name="_Toc96971727"/>
      <w:r w:rsidRPr="00190CD1">
        <w:rPr>
          <w:rStyle w:val="Rubrik2Char"/>
        </w:rPr>
        <w:t>Utmaningar</w:t>
      </w:r>
      <w:bookmarkEnd w:id="14"/>
      <w:r w:rsidRPr="00075296">
        <w:rPr>
          <w:rFonts w:ascii="Cambria" w:eastAsia="Helvetica" w:hAnsi="Cambria" w:cs="Helvetica"/>
          <w:sz w:val="24"/>
          <w:szCs w:val="24"/>
        </w:rPr>
        <w:br/>
      </w:r>
      <w:r w:rsidRPr="00190CD1">
        <w:t xml:space="preserve">Det råder stor hallbrist på Ekerö, detta gäller för alla sporter. I synnerhet är dock situationen för truppgymnastik på Ekerö ansträngd. Vi saknar de förutsättningar kring redskap och halltider som krävs för långsiktig och hållbar gymnastikutveckling för alla. Därför ska påverkansarbete och informationsspridning gentemot politiker och tjänstemän fortgå. Detta för att tillsammans hitta nya och bättre lösningar.   </w:t>
      </w:r>
    </w:p>
    <w:p w14:paraId="50B80BC4" w14:textId="77777777" w:rsidR="009E4E28" w:rsidRDefault="009E4E28" w:rsidP="00C91199">
      <w:pPr>
        <w:pStyle w:val="Rubrik1"/>
      </w:pPr>
    </w:p>
    <w:p w14:paraId="4E4FEB34" w14:textId="07A49A17" w:rsidR="001A6D6C" w:rsidRPr="00BE5542" w:rsidRDefault="008825EC" w:rsidP="00C91199">
      <w:pPr>
        <w:pStyle w:val="Rubrik1"/>
      </w:pPr>
      <w:bookmarkStart w:id="15" w:name="_Toc96971728"/>
      <w:r>
        <w:lastRenderedPageBreak/>
        <w:t>E</w:t>
      </w:r>
      <w:r w:rsidR="001A6D6C" w:rsidRPr="00BE5542">
        <w:t>konomi</w:t>
      </w:r>
      <w:bookmarkEnd w:id="15"/>
    </w:p>
    <w:p w14:paraId="12765194" w14:textId="08299A99" w:rsidR="00B020FA" w:rsidRDefault="00190CD1" w:rsidP="00E503DF">
      <w:pPr>
        <w:ind w:firstLine="0"/>
      </w:pPr>
      <w:r w:rsidRPr="00E503DF">
        <w:t xml:space="preserve">Tränarnas insats är ovärderlig och arvodet är en liten summa för att täcka en del av deras kostnader. Arvodet betalas ut efter varje termin. Arvodet grundar sig på tränarnas ålder och erfarenhet (utbildningsnivå). Är man tränare som har egna barn i någon av föreningens grupper får man inget arvode utan betalar </w:t>
      </w:r>
      <w:proofErr w:type="gramStart"/>
      <w:r w:rsidRPr="00E503DF">
        <w:t>istället</w:t>
      </w:r>
      <w:proofErr w:type="gramEnd"/>
      <w:r w:rsidRPr="00E503DF">
        <w:t xml:space="preserve"> ingen terminsavgift för sina barn som man själv är tränare för. Man får även 50% rabatt för sina barn som går i andra lag.</w:t>
      </w:r>
      <w:r>
        <w:t xml:space="preserve"> </w:t>
      </w:r>
      <w:r w:rsidRPr="004B6BE2">
        <w:t xml:space="preserve"> </w:t>
      </w:r>
    </w:p>
    <w:p w14:paraId="38D78A17" w14:textId="3F1C99E0" w:rsidR="00A21A6F" w:rsidRDefault="00190CD1" w:rsidP="00E503DF">
      <w:pPr>
        <w:ind w:firstLine="0"/>
      </w:pPr>
      <w:r w:rsidRPr="00E503DF">
        <w:t xml:space="preserve">Ungdomstränare: </w:t>
      </w:r>
      <w:r w:rsidRPr="00E503DF">
        <w:br/>
        <w:t xml:space="preserve">Mellan 13–18 år är man ungdomstränare. Arvode enligt tabell med hänsyn till ålder och utbildning. </w:t>
      </w:r>
    </w:p>
    <w:p w14:paraId="4EA9F151" w14:textId="5504EBD1" w:rsidR="00E503DF" w:rsidRDefault="00190CD1" w:rsidP="00E503DF">
      <w:pPr>
        <w:ind w:firstLine="0"/>
      </w:pPr>
      <w:r w:rsidRPr="00E503DF">
        <w:t xml:space="preserve">Föräldratränare: </w:t>
      </w:r>
    </w:p>
    <w:p w14:paraId="0AD5906D" w14:textId="47480C5A" w:rsidR="00B020FA" w:rsidRDefault="00190CD1" w:rsidP="00E503DF">
      <w:pPr>
        <w:ind w:firstLine="0"/>
      </w:pPr>
      <w:r w:rsidRPr="00E503DF">
        <w:t>Tränare för en grupp eller era grupper med sina egna barn</w:t>
      </w:r>
      <w:r w:rsidRPr="00E503DF">
        <w:rPr>
          <w:rFonts w:hint="eastAsia"/>
        </w:rPr>
        <w:t xml:space="preserve"> </w:t>
      </w:r>
      <w:r w:rsidRPr="00E503DF">
        <w:t xml:space="preserve">i. Alla våra tränare ska ta ansvar för att lära sig det tekniska inom vår sport. Dessa tränare får terminsavgiften för sina barn som arvode. </w:t>
      </w:r>
    </w:p>
    <w:p w14:paraId="61ECF431" w14:textId="320EBAB4" w:rsidR="00B020FA" w:rsidRDefault="00190CD1" w:rsidP="00E503DF">
      <w:pPr>
        <w:ind w:firstLine="0"/>
      </w:pPr>
      <w:r w:rsidRPr="00E503DF">
        <w:t xml:space="preserve">Tränare: </w:t>
      </w:r>
      <w:r w:rsidRPr="00E503DF">
        <w:br/>
        <w:t xml:space="preserve">Över 18 år och tränare i en grupp, alla våra tränare ska ta ansvar för att lära sig det tekniska inom vår sport och enligt vår arvodesstege med hänsyn till utbildningsnivå. </w:t>
      </w:r>
    </w:p>
    <w:p w14:paraId="61EC94EF" w14:textId="6FF9FA61" w:rsidR="00E503DF" w:rsidRPr="00960AD0" w:rsidRDefault="00190CD1" w:rsidP="00E503DF">
      <w:pPr>
        <w:ind w:firstLine="0"/>
        <w:rPr>
          <w:rFonts w:eastAsia="Helvetica" w:cs="Helvetica"/>
        </w:rPr>
      </w:pPr>
      <w:r w:rsidRPr="00E503DF">
        <w:t>Styrelsen:</w:t>
      </w:r>
      <w:r w:rsidRPr="004B6BE2">
        <w:rPr>
          <w:b/>
          <w:bCs/>
        </w:rPr>
        <w:t xml:space="preserve"> </w:t>
      </w:r>
      <w:r w:rsidRPr="004B6BE2">
        <w:rPr>
          <w:rFonts w:cs="Times"/>
        </w:rPr>
        <w:br/>
      </w:r>
      <w:r w:rsidRPr="004B6BE2">
        <w:t xml:space="preserve">Ordförande får </w:t>
      </w:r>
      <w:r w:rsidR="00241AC6">
        <w:t>5</w:t>
      </w:r>
      <w:r w:rsidRPr="004B6BE2">
        <w:t xml:space="preserve"> 000 kr/termin i arvode, övriga ledamöter 1 000 kr/termin.</w:t>
      </w:r>
    </w:p>
    <w:p w14:paraId="0F091CAF" w14:textId="470D3D11" w:rsidR="00190CD1" w:rsidRPr="00607A2A" w:rsidRDefault="00190CD1" w:rsidP="00E503DF">
      <w:pPr>
        <w:pStyle w:val="Rubrik2"/>
      </w:pPr>
      <w:bookmarkStart w:id="16" w:name="_Toc96971729"/>
      <w:r w:rsidRPr="6949B2F7">
        <w:t>Arvodestabell:</w:t>
      </w:r>
      <w:bookmarkEnd w:id="16"/>
    </w:p>
    <w:tbl>
      <w:tblPr>
        <w:tblStyle w:val="Rutntstabell1ljusdekorfrg11"/>
        <w:tblW w:w="9062" w:type="dxa"/>
        <w:tblLook w:val="04A0" w:firstRow="1" w:lastRow="0" w:firstColumn="1" w:lastColumn="0" w:noHBand="0" w:noVBand="1"/>
      </w:tblPr>
      <w:tblGrid>
        <w:gridCol w:w="1095"/>
        <w:gridCol w:w="1279"/>
        <w:gridCol w:w="1457"/>
        <w:gridCol w:w="1835"/>
        <w:gridCol w:w="1698"/>
        <w:gridCol w:w="1698"/>
      </w:tblGrid>
      <w:tr w:rsidR="00E503DF" w:rsidRPr="004B6BE2" w14:paraId="3E94B4D6" w14:textId="77777777" w:rsidTr="00E503DF">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095" w:type="dxa"/>
            <w:shd w:val="clear" w:color="auto" w:fill="B4C6E7" w:themeFill="accent5" w:themeFillTint="66"/>
          </w:tcPr>
          <w:p w14:paraId="6B9E2D94" w14:textId="77777777" w:rsidR="00190CD1" w:rsidRPr="00E503DF" w:rsidRDefault="00190CD1" w:rsidP="00E503DF">
            <w:pPr>
              <w:ind w:left="0" w:firstLine="0"/>
              <w:rPr>
                <w:sz w:val="18"/>
                <w:szCs w:val="18"/>
              </w:rPr>
            </w:pPr>
            <w:r w:rsidRPr="00E503DF">
              <w:rPr>
                <w:sz w:val="18"/>
                <w:szCs w:val="18"/>
              </w:rPr>
              <w:t>Ålder</w:t>
            </w:r>
          </w:p>
        </w:tc>
        <w:tc>
          <w:tcPr>
            <w:tcW w:w="1279" w:type="dxa"/>
            <w:shd w:val="clear" w:color="auto" w:fill="B4C6E7" w:themeFill="accent5" w:themeFillTint="66"/>
          </w:tcPr>
          <w:p w14:paraId="2E4775F6" w14:textId="77777777" w:rsidR="00190CD1" w:rsidRPr="00E503DF" w:rsidRDefault="00190CD1" w:rsidP="00E503DF">
            <w:pPr>
              <w:ind w:left="0" w:firstLine="0"/>
              <w:cnfStyle w:val="100000000000" w:firstRow="1" w:lastRow="0" w:firstColumn="0" w:lastColumn="0" w:oddVBand="0" w:evenVBand="0" w:oddHBand="0" w:evenHBand="0" w:firstRowFirstColumn="0" w:firstRowLastColumn="0" w:lastRowFirstColumn="0" w:lastRowLastColumn="0"/>
              <w:rPr>
                <w:sz w:val="18"/>
                <w:szCs w:val="18"/>
              </w:rPr>
            </w:pPr>
            <w:r w:rsidRPr="00E503DF">
              <w:rPr>
                <w:sz w:val="18"/>
                <w:szCs w:val="18"/>
              </w:rPr>
              <w:t>Bas</w:t>
            </w:r>
          </w:p>
        </w:tc>
        <w:tc>
          <w:tcPr>
            <w:tcW w:w="1457" w:type="dxa"/>
            <w:shd w:val="clear" w:color="auto" w:fill="B4C6E7" w:themeFill="accent5" w:themeFillTint="66"/>
          </w:tcPr>
          <w:p w14:paraId="06852720" w14:textId="77777777" w:rsidR="00190CD1" w:rsidRPr="00E503DF" w:rsidRDefault="00190CD1" w:rsidP="00E503DF">
            <w:pPr>
              <w:ind w:left="0" w:firstLine="0"/>
              <w:cnfStyle w:val="100000000000" w:firstRow="1" w:lastRow="0" w:firstColumn="0" w:lastColumn="0" w:oddVBand="0" w:evenVBand="0" w:oddHBand="0" w:evenHBand="0" w:firstRowFirstColumn="0" w:firstRowLastColumn="0" w:lastRowFirstColumn="0" w:lastRowLastColumn="0"/>
              <w:rPr>
                <w:sz w:val="18"/>
                <w:szCs w:val="18"/>
              </w:rPr>
            </w:pPr>
            <w:r w:rsidRPr="00E503DF">
              <w:rPr>
                <w:sz w:val="18"/>
                <w:szCs w:val="18"/>
              </w:rPr>
              <w:t>Variera &amp; utmana</w:t>
            </w:r>
          </w:p>
        </w:tc>
        <w:tc>
          <w:tcPr>
            <w:tcW w:w="1835" w:type="dxa"/>
            <w:shd w:val="clear" w:color="auto" w:fill="B4C6E7" w:themeFill="accent5" w:themeFillTint="66"/>
          </w:tcPr>
          <w:p w14:paraId="3D3AB86A" w14:textId="08C67E39" w:rsidR="00190CD1" w:rsidRPr="00E503DF" w:rsidRDefault="00190CD1" w:rsidP="00E503DF">
            <w:pPr>
              <w:ind w:left="0" w:firstLine="0"/>
              <w:cnfStyle w:val="100000000000" w:firstRow="1" w:lastRow="0" w:firstColumn="0" w:lastColumn="0" w:oddVBand="0" w:evenVBand="0" w:oddHBand="0" w:evenHBand="0" w:firstRowFirstColumn="0" w:firstRowLastColumn="0" w:lastRowFirstColumn="0" w:lastRowLastColumn="0"/>
              <w:rPr>
                <w:sz w:val="18"/>
                <w:szCs w:val="18"/>
              </w:rPr>
            </w:pPr>
            <w:r w:rsidRPr="00E503DF">
              <w:rPr>
                <w:sz w:val="18"/>
                <w:szCs w:val="18"/>
              </w:rPr>
              <w:t xml:space="preserve">Truppgymnastik A </w:t>
            </w:r>
          </w:p>
        </w:tc>
        <w:tc>
          <w:tcPr>
            <w:tcW w:w="1698" w:type="dxa"/>
            <w:shd w:val="clear" w:color="auto" w:fill="B4C6E7" w:themeFill="accent5" w:themeFillTint="66"/>
          </w:tcPr>
          <w:p w14:paraId="10C1806B" w14:textId="73CDC4AF" w:rsidR="00190CD1" w:rsidRPr="00E503DF" w:rsidRDefault="00190CD1" w:rsidP="00E503DF">
            <w:pPr>
              <w:ind w:left="0" w:firstLine="0"/>
              <w:cnfStyle w:val="100000000000" w:firstRow="1" w:lastRow="0" w:firstColumn="0" w:lastColumn="0" w:oddVBand="0" w:evenVBand="0" w:oddHBand="0" w:evenHBand="0" w:firstRowFirstColumn="0" w:firstRowLastColumn="0" w:lastRowFirstColumn="0" w:lastRowLastColumn="0"/>
              <w:rPr>
                <w:sz w:val="18"/>
                <w:szCs w:val="18"/>
              </w:rPr>
            </w:pPr>
            <w:r w:rsidRPr="00E503DF">
              <w:rPr>
                <w:sz w:val="18"/>
                <w:szCs w:val="18"/>
              </w:rPr>
              <w:t>Redskap B/</w:t>
            </w:r>
            <w:r w:rsidRPr="00E503DF">
              <w:rPr>
                <w:sz w:val="18"/>
                <w:szCs w:val="18"/>
              </w:rPr>
              <w:br/>
              <w:t>Fristående B/</w:t>
            </w:r>
            <w:r w:rsidRPr="00E503DF">
              <w:rPr>
                <w:sz w:val="18"/>
                <w:szCs w:val="18"/>
              </w:rPr>
              <w:br/>
              <w:t xml:space="preserve">Parkour steg </w:t>
            </w:r>
            <w:r w:rsidR="007A65CF">
              <w:rPr>
                <w:sz w:val="18"/>
                <w:szCs w:val="18"/>
              </w:rPr>
              <w:t>1</w:t>
            </w:r>
          </w:p>
        </w:tc>
        <w:tc>
          <w:tcPr>
            <w:tcW w:w="1698" w:type="dxa"/>
            <w:shd w:val="clear" w:color="auto" w:fill="B4C6E7" w:themeFill="accent5" w:themeFillTint="66"/>
          </w:tcPr>
          <w:p w14:paraId="6A684E67" w14:textId="7F33FEE4" w:rsidR="00190CD1" w:rsidRPr="00E503DF" w:rsidRDefault="00190CD1" w:rsidP="00E503DF">
            <w:pPr>
              <w:ind w:left="0" w:firstLine="0"/>
              <w:cnfStyle w:val="100000000000" w:firstRow="1" w:lastRow="0" w:firstColumn="0" w:lastColumn="0" w:oddVBand="0" w:evenVBand="0" w:oddHBand="0" w:evenHBand="0" w:firstRowFirstColumn="0" w:firstRowLastColumn="0" w:lastRowFirstColumn="0" w:lastRowLastColumn="0"/>
              <w:rPr>
                <w:sz w:val="18"/>
                <w:szCs w:val="18"/>
              </w:rPr>
            </w:pPr>
            <w:r w:rsidRPr="00E503DF">
              <w:rPr>
                <w:sz w:val="18"/>
                <w:szCs w:val="18"/>
              </w:rPr>
              <w:t>Redskap C/</w:t>
            </w:r>
            <w:r w:rsidRPr="00E503DF">
              <w:rPr>
                <w:sz w:val="18"/>
                <w:szCs w:val="18"/>
              </w:rPr>
              <w:br/>
              <w:t>Fristående C/</w:t>
            </w:r>
            <w:r w:rsidRPr="00E503DF">
              <w:rPr>
                <w:sz w:val="18"/>
                <w:szCs w:val="18"/>
              </w:rPr>
              <w:br/>
              <w:t xml:space="preserve">Parkour steg </w:t>
            </w:r>
            <w:r w:rsidR="00910B73">
              <w:rPr>
                <w:sz w:val="18"/>
                <w:szCs w:val="18"/>
              </w:rPr>
              <w:t>2</w:t>
            </w:r>
          </w:p>
        </w:tc>
      </w:tr>
      <w:tr w:rsidR="00E503DF" w:rsidRPr="004B6BE2" w14:paraId="7DE925AC" w14:textId="77777777" w:rsidTr="00E503DF">
        <w:tc>
          <w:tcPr>
            <w:cnfStyle w:val="001000000000" w:firstRow="0" w:lastRow="0" w:firstColumn="1" w:lastColumn="0" w:oddVBand="0" w:evenVBand="0" w:oddHBand="0" w:evenHBand="0" w:firstRowFirstColumn="0" w:firstRowLastColumn="0" w:lastRowFirstColumn="0" w:lastRowLastColumn="0"/>
            <w:tcW w:w="1095" w:type="dxa"/>
          </w:tcPr>
          <w:p w14:paraId="4A0E6509" w14:textId="77777777" w:rsidR="00E503DF" w:rsidRPr="00E503DF" w:rsidRDefault="00190CD1" w:rsidP="00E503DF">
            <w:pPr>
              <w:ind w:left="0" w:firstLine="0"/>
              <w:rPr>
                <w:szCs w:val="20"/>
              </w:rPr>
            </w:pPr>
            <w:r w:rsidRPr="00E503DF">
              <w:rPr>
                <w:b w:val="0"/>
                <w:bCs w:val="0"/>
                <w:szCs w:val="20"/>
              </w:rPr>
              <w:t xml:space="preserve">Under </w:t>
            </w:r>
          </w:p>
          <w:p w14:paraId="69EA5366" w14:textId="27B79CFD" w:rsidR="00190CD1" w:rsidRPr="00E503DF" w:rsidRDefault="00190CD1" w:rsidP="00E503DF">
            <w:pPr>
              <w:ind w:left="0" w:firstLine="0"/>
              <w:rPr>
                <w:b w:val="0"/>
                <w:bCs w:val="0"/>
                <w:sz w:val="18"/>
                <w:szCs w:val="18"/>
              </w:rPr>
            </w:pPr>
            <w:r w:rsidRPr="00E503DF">
              <w:rPr>
                <w:b w:val="0"/>
                <w:bCs w:val="0"/>
                <w:szCs w:val="20"/>
              </w:rPr>
              <w:t>15 år</w:t>
            </w:r>
          </w:p>
        </w:tc>
        <w:tc>
          <w:tcPr>
            <w:tcW w:w="1279" w:type="dxa"/>
          </w:tcPr>
          <w:p w14:paraId="5D8E7234" w14:textId="77777777" w:rsidR="00190CD1" w:rsidRPr="00E503DF" w:rsidRDefault="00190CD1" w:rsidP="00E503DF">
            <w:pPr>
              <w:ind w:left="0" w:firstLine="0"/>
              <w:cnfStyle w:val="000000000000" w:firstRow="0" w:lastRow="0" w:firstColumn="0" w:lastColumn="0" w:oddVBand="0" w:evenVBand="0" w:oddHBand="0" w:evenHBand="0" w:firstRowFirstColumn="0" w:firstRowLastColumn="0" w:lastRowFirstColumn="0" w:lastRowLastColumn="0"/>
              <w:rPr>
                <w:szCs w:val="20"/>
              </w:rPr>
            </w:pPr>
            <w:r w:rsidRPr="00E503DF">
              <w:rPr>
                <w:szCs w:val="20"/>
              </w:rPr>
              <w:t>50 kr (utan Bas)</w:t>
            </w:r>
          </w:p>
        </w:tc>
        <w:tc>
          <w:tcPr>
            <w:tcW w:w="1457" w:type="dxa"/>
          </w:tcPr>
          <w:p w14:paraId="3CC02249"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c>
          <w:tcPr>
            <w:tcW w:w="1835" w:type="dxa"/>
          </w:tcPr>
          <w:p w14:paraId="31F02BDA"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c>
          <w:tcPr>
            <w:tcW w:w="1698" w:type="dxa"/>
          </w:tcPr>
          <w:p w14:paraId="65CF2229"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c>
          <w:tcPr>
            <w:tcW w:w="1698" w:type="dxa"/>
          </w:tcPr>
          <w:p w14:paraId="565E622C"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r>
      <w:tr w:rsidR="00E503DF" w:rsidRPr="004B6BE2" w14:paraId="20E83B3E" w14:textId="77777777" w:rsidTr="00E503DF">
        <w:tc>
          <w:tcPr>
            <w:cnfStyle w:val="001000000000" w:firstRow="0" w:lastRow="0" w:firstColumn="1" w:lastColumn="0" w:oddVBand="0" w:evenVBand="0" w:oddHBand="0" w:evenHBand="0" w:firstRowFirstColumn="0" w:firstRowLastColumn="0" w:lastRowFirstColumn="0" w:lastRowLastColumn="0"/>
            <w:tcW w:w="1095" w:type="dxa"/>
          </w:tcPr>
          <w:p w14:paraId="745722B4" w14:textId="53629D5B" w:rsidR="00190CD1" w:rsidRPr="00E503DF" w:rsidRDefault="00190CD1" w:rsidP="00E503DF">
            <w:pPr>
              <w:ind w:left="0" w:firstLine="0"/>
              <w:rPr>
                <w:b w:val="0"/>
                <w:bCs w:val="0"/>
                <w:szCs w:val="20"/>
              </w:rPr>
            </w:pPr>
            <w:r w:rsidRPr="00E503DF">
              <w:rPr>
                <w:b w:val="0"/>
                <w:bCs w:val="0"/>
                <w:szCs w:val="20"/>
              </w:rPr>
              <w:t>15</w:t>
            </w:r>
            <w:r w:rsidR="00E503DF">
              <w:rPr>
                <w:b w:val="0"/>
                <w:bCs w:val="0"/>
                <w:szCs w:val="20"/>
              </w:rPr>
              <w:t xml:space="preserve"> </w:t>
            </w:r>
            <w:r w:rsidRPr="00E503DF">
              <w:rPr>
                <w:b w:val="0"/>
                <w:bCs w:val="0"/>
                <w:szCs w:val="20"/>
              </w:rPr>
              <w:t>-</w:t>
            </w:r>
            <w:r w:rsidR="00E503DF">
              <w:rPr>
                <w:b w:val="0"/>
                <w:bCs w:val="0"/>
                <w:szCs w:val="20"/>
              </w:rPr>
              <w:t xml:space="preserve"> </w:t>
            </w:r>
            <w:r w:rsidRPr="00E503DF">
              <w:rPr>
                <w:b w:val="0"/>
                <w:bCs w:val="0"/>
                <w:szCs w:val="20"/>
              </w:rPr>
              <w:t>16 år</w:t>
            </w:r>
          </w:p>
        </w:tc>
        <w:tc>
          <w:tcPr>
            <w:tcW w:w="1279" w:type="dxa"/>
          </w:tcPr>
          <w:p w14:paraId="4DDB50E5"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60 kr</w:t>
            </w:r>
          </w:p>
        </w:tc>
        <w:tc>
          <w:tcPr>
            <w:tcW w:w="1457" w:type="dxa"/>
          </w:tcPr>
          <w:p w14:paraId="71BB449E"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60 kr</w:t>
            </w:r>
          </w:p>
        </w:tc>
        <w:tc>
          <w:tcPr>
            <w:tcW w:w="1835" w:type="dxa"/>
          </w:tcPr>
          <w:p w14:paraId="38446306"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70 kr</w:t>
            </w:r>
          </w:p>
        </w:tc>
        <w:tc>
          <w:tcPr>
            <w:tcW w:w="1698" w:type="dxa"/>
          </w:tcPr>
          <w:p w14:paraId="3297C050"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c>
          <w:tcPr>
            <w:tcW w:w="1698" w:type="dxa"/>
          </w:tcPr>
          <w:p w14:paraId="02B97C75"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r>
      <w:tr w:rsidR="00E503DF" w:rsidRPr="004B6BE2" w14:paraId="65EDF17E" w14:textId="77777777" w:rsidTr="00E503DF">
        <w:tc>
          <w:tcPr>
            <w:cnfStyle w:val="001000000000" w:firstRow="0" w:lastRow="0" w:firstColumn="1" w:lastColumn="0" w:oddVBand="0" w:evenVBand="0" w:oddHBand="0" w:evenHBand="0" w:firstRowFirstColumn="0" w:firstRowLastColumn="0" w:lastRowFirstColumn="0" w:lastRowLastColumn="0"/>
            <w:tcW w:w="1095" w:type="dxa"/>
          </w:tcPr>
          <w:p w14:paraId="08358FD9" w14:textId="4A2B0A22" w:rsidR="00190CD1" w:rsidRPr="00E503DF" w:rsidRDefault="00190CD1" w:rsidP="00E503DF">
            <w:pPr>
              <w:ind w:left="0" w:firstLine="0"/>
              <w:rPr>
                <w:b w:val="0"/>
                <w:bCs w:val="0"/>
                <w:szCs w:val="20"/>
              </w:rPr>
            </w:pPr>
            <w:r w:rsidRPr="00E503DF">
              <w:rPr>
                <w:b w:val="0"/>
                <w:bCs w:val="0"/>
                <w:szCs w:val="20"/>
              </w:rPr>
              <w:t>16</w:t>
            </w:r>
            <w:r w:rsidR="00E503DF">
              <w:rPr>
                <w:b w:val="0"/>
                <w:bCs w:val="0"/>
                <w:szCs w:val="20"/>
              </w:rPr>
              <w:t xml:space="preserve"> </w:t>
            </w:r>
            <w:r w:rsidRPr="00E503DF">
              <w:rPr>
                <w:b w:val="0"/>
                <w:bCs w:val="0"/>
                <w:szCs w:val="20"/>
              </w:rPr>
              <w:t>-</w:t>
            </w:r>
            <w:r w:rsidR="00E503DF">
              <w:rPr>
                <w:b w:val="0"/>
                <w:bCs w:val="0"/>
                <w:szCs w:val="20"/>
              </w:rPr>
              <w:t xml:space="preserve"> </w:t>
            </w:r>
            <w:r w:rsidRPr="00E503DF">
              <w:rPr>
                <w:b w:val="0"/>
                <w:bCs w:val="0"/>
                <w:szCs w:val="20"/>
              </w:rPr>
              <w:t>17 år</w:t>
            </w:r>
          </w:p>
        </w:tc>
        <w:tc>
          <w:tcPr>
            <w:tcW w:w="1279" w:type="dxa"/>
          </w:tcPr>
          <w:p w14:paraId="09DC258B"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70 kr</w:t>
            </w:r>
          </w:p>
        </w:tc>
        <w:tc>
          <w:tcPr>
            <w:tcW w:w="1457" w:type="dxa"/>
          </w:tcPr>
          <w:p w14:paraId="5D98F154"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70 kr</w:t>
            </w:r>
          </w:p>
        </w:tc>
        <w:tc>
          <w:tcPr>
            <w:tcW w:w="1835" w:type="dxa"/>
          </w:tcPr>
          <w:p w14:paraId="4F6F0752"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80 kr</w:t>
            </w:r>
          </w:p>
        </w:tc>
        <w:tc>
          <w:tcPr>
            <w:tcW w:w="1698" w:type="dxa"/>
          </w:tcPr>
          <w:p w14:paraId="7178AC87"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90 kr</w:t>
            </w:r>
          </w:p>
        </w:tc>
        <w:tc>
          <w:tcPr>
            <w:tcW w:w="1698" w:type="dxa"/>
          </w:tcPr>
          <w:p w14:paraId="3D7FABC8"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p>
        </w:tc>
      </w:tr>
      <w:tr w:rsidR="00E503DF" w:rsidRPr="004B6BE2" w14:paraId="411EE510" w14:textId="77777777" w:rsidTr="00E503DF">
        <w:tc>
          <w:tcPr>
            <w:cnfStyle w:val="001000000000" w:firstRow="0" w:lastRow="0" w:firstColumn="1" w:lastColumn="0" w:oddVBand="0" w:evenVBand="0" w:oddHBand="0" w:evenHBand="0" w:firstRowFirstColumn="0" w:firstRowLastColumn="0" w:lastRowFirstColumn="0" w:lastRowLastColumn="0"/>
            <w:tcW w:w="1095" w:type="dxa"/>
          </w:tcPr>
          <w:p w14:paraId="745666CE" w14:textId="13DA0028" w:rsidR="00190CD1" w:rsidRPr="00E503DF" w:rsidRDefault="00190CD1" w:rsidP="00E503DF">
            <w:pPr>
              <w:ind w:left="0" w:firstLine="0"/>
              <w:rPr>
                <w:b w:val="0"/>
                <w:bCs w:val="0"/>
                <w:szCs w:val="20"/>
              </w:rPr>
            </w:pPr>
            <w:r w:rsidRPr="00E503DF">
              <w:rPr>
                <w:b w:val="0"/>
                <w:bCs w:val="0"/>
                <w:szCs w:val="20"/>
              </w:rPr>
              <w:t>17</w:t>
            </w:r>
            <w:r w:rsidR="00E503DF">
              <w:rPr>
                <w:b w:val="0"/>
                <w:bCs w:val="0"/>
                <w:szCs w:val="20"/>
              </w:rPr>
              <w:t xml:space="preserve"> </w:t>
            </w:r>
            <w:r w:rsidRPr="00E503DF">
              <w:rPr>
                <w:b w:val="0"/>
                <w:bCs w:val="0"/>
                <w:szCs w:val="20"/>
              </w:rPr>
              <w:t>-</w:t>
            </w:r>
            <w:r w:rsidR="00E503DF">
              <w:rPr>
                <w:b w:val="0"/>
                <w:bCs w:val="0"/>
                <w:szCs w:val="20"/>
              </w:rPr>
              <w:t xml:space="preserve"> </w:t>
            </w:r>
            <w:r w:rsidRPr="00E503DF">
              <w:rPr>
                <w:b w:val="0"/>
                <w:bCs w:val="0"/>
                <w:szCs w:val="20"/>
              </w:rPr>
              <w:t>18 år</w:t>
            </w:r>
          </w:p>
        </w:tc>
        <w:tc>
          <w:tcPr>
            <w:tcW w:w="1279" w:type="dxa"/>
          </w:tcPr>
          <w:p w14:paraId="31B2EC97"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80 kr</w:t>
            </w:r>
          </w:p>
        </w:tc>
        <w:tc>
          <w:tcPr>
            <w:tcW w:w="1457" w:type="dxa"/>
          </w:tcPr>
          <w:p w14:paraId="382B2B28"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80 kr</w:t>
            </w:r>
          </w:p>
        </w:tc>
        <w:tc>
          <w:tcPr>
            <w:tcW w:w="1835" w:type="dxa"/>
          </w:tcPr>
          <w:p w14:paraId="6B237040"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90 kr</w:t>
            </w:r>
          </w:p>
        </w:tc>
        <w:tc>
          <w:tcPr>
            <w:tcW w:w="1698" w:type="dxa"/>
          </w:tcPr>
          <w:p w14:paraId="49963578"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100 kr</w:t>
            </w:r>
          </w:p>
        </w:tc>
        <w:tc>
          <w:tcPr>
            <w:tcW w:w="1698" w:type="dxa"/>
          </w:tcPr>
          <w:p w14:paraId="228E1DED"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110 kr</w:t>
            </w:r>
          </w:p>
        </w:tc>
      </w:tr>
      <w:tr w:rsidR="00E503DF" w:rsidRPr="004B6BE2" w14:paraId="51819C38" w14:textId="77777777" w:rsidTr="00E503DF">
        <w:tc>
          <w:tcPr>
            <w:cnfStyle w:val="001000000000" w:firstRow="0" w:lastRow="0" w:firstColumn="1" w:lastColumn="0" w:oddVBand="0" w:evenVBand="0" w:oddHBand="0" w:evenHBand="0" w:firstRowFirstColumn="0" w:firstRowLastColumn="0" w:lastRowFirstColumn="0" w:lastRowLastColumn="0"/>
            <w:tcW w:w="1095" w:type="dxa"/>
          </w:tcPr>
          <w:p w14:paraId="59467A17" w14:textId="2D44AF29" w:rsidR="00190CD1" w:rsidRPr="00E503DF" w:rsidRDefault="00190CD1" w:rsidP="00E503DF">
            <w:pPr>
              <w:ind w:left="0" w:firstLine="0"/>
              <w:rPr>
                <w:b w:val="0"/>
                <w:bCs w:val="0"/>
                <w:szCs w:val="20"/>
              </w:rPr>
            </w:pPr>
            <w:r w:rsidRPr="00E503DF">
              <w:rPr>
                <w:b w:val="0"/>
                <w:bCs w:val="0"/>
                <w:szCs w:val="20"/>
              </w:rPr>
              <w:t>18</w:t>
            </w:r>
            <w:r w:rsidR="00E503DF">
              <w:rPr>
                <w:b w:val="0"/>
                <w:bCs w:val="0"/>
                <w:szCs w:val="20"/>
              </w:rPr>
              <w:t xml:space="preserve"> </w:t>
            </w:r>
            <w:r w:rsidRPr="00E503DF">
              <w:rPr>
                <w:b w:val="0"/>
                <w:bCs w:val="0"/>
                <w:szCs w:val="20"/>
              </w:rPr>
              <w:t>- år</w:t>
            </w:r>
          </w:p>
        </w:tc>
        <w:tc>
          <w:tcPr>
            <w:tcW w:w="1279" w:type="dxa"/>
          </w:tcPr>
          <w:p w14:paraId="7FC6B80B"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80 kr</w:t>
            </w:r>
          </w:p>
        </w:tc>
        <w:tc>
          <w:tcPr>
            <w:tcW w:w="1457" w:type="dxa"/>
          </w:tcPr>
          <w:p w14:paraId="058F6939"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90 kr</w:t>
            </w:r>
          </w:p>
        </w:tc>
        <w:tc>
          <w:tcPr>
            <w:tcW w:w="1835" w:type="dxa"/>
          </w:tcPr>
          <w:p w14:paraId="69C4607C"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100 kr</w:t>
            </w:r>
          </w:p>
        </w:tc>
        <w:tc>
          <w:tcPr>
            <w:tcW w:w="1698" w:type="dxa"/>
          </w:tcPr>
          <w:p w14:paraId="2DB65867"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120 kr</w:t>
            </w:r>
          </w:p>
        </w:tc>
        <w:tc>
          <w:tcPr>
            <w:tcW w:w="1698" w:type="dxa"/>
          </w:tcPr>
          <w:p w14:paraId="476A3BB6" w14:textId="77777777" w:rsidR="00190CD1" w:rsidRPr="00E503DF" w:rsidRDefault="00190CD1" w:rsidP="00E503DF">
            <w:pPr>
              <w:cnfStyle w:val="000000000000" w:firstRow="0" w:lastRow="0" w:firstColumn="0" w:lastColumn="0" w:oddVBand="0" w:evenVBand="0" w:oddHBand="0" w:evenHBand="0" w:firstRowFirstColumn="0" w:firstRowLastColumn="0" w:lastRowFirstColumn="0" w:lastRowLastColumn="0"/>
              <w:rPr>
                <w:szCs w:val="20"/>
              </w:rPr>
            </w:pPr>
            <w:r w:rsidRPr="00E503DF">
              <w:rPr>
                <w:szCs w:val="20"/>
              </w:rPr>
              <w:t>130 kr</w:t>
            </w:r>
          </w:p>
        </w:tc>
      </w:tr>
    </w:tbl>
    <w:p w14:paraId="666CF920" w14:textId="7A39E598" w:rsidR="00202EA5" w:rsidRPr="00D6065B" w:rsidRDefault="00975765" w:rsidP="007459A7">
      <w:pPr>
        <w:pStyle w:val="Rubrik2"/>
      </w:pPr>
      <w:bookmarkStart w:id="17" w:name="_Toc96971730"/>
      <w:r>
        <w:t>I</w:t>
      </w:r>
      <w:r w:rsidR="00202EA5" w:rsidRPr="00D6065B">
        <w:t>ntäkter</w:t>
      </w:r>
      <w:bookmarkEnd w:id="17"/>
      <w:r w:rsidR="00202EA5" w:rsidRPr="00D6065B">
        <w:t xml:space="preserve"> </w:t>
      </w:r>
    </w:p>
    <w:p w14:paraId="7D9E4000" w14:textId="77777777" w:rsidR="00202EA5" w:rsidRPr="00D6065B" w:rsidRDefault="00202EA5" w:rsidP="00464BEA">
      <w:pPr>
        <w:pStyle w:val="Liststycke"/>
        <w:numPr>
          <w:ilvl w:val="0"/>
          <w:numId w:val="18"/>
        </w:numPr>
      </w:pPr>
      <w:r w:rsidRPr="00D6065B">
        <w:t>Medlemsavgifter</w:t>
      </w:r>
      <w:r w:rsidRPr="00D6065B">
        <w:br/>
        <w:t xml:space="preserve">    - 200 kr/person</w:t>
      </w:r>
    </w:p>
    <w:p w14:paraId="3B0A381C" w14:textId="4A828C7A" w:rsidR="00202EA5" w:rsidRPr="00D6065B" w:rsidRDefault="00202EA5" w:rsidP="00464BEA">
      <w:pPr>
        <w:pStyle w:val="Liststycke"/>
        <w:numPr>
          <w:ilvl w:val="0"/>
          <w:numId w:val="18"/>
        </w:numPr>
      </w:pPr>
      <w:r w:rsidRPr="00D6065B">
        <w:t>Terminsavgifter</w:t>
      </w:r>
      <w:r w:rsidRPr="00D6065B">
        <w:br/>
        <w:t xml:space="preserve">    - 1ggr/vecka 1</w:t>
      </w:r>
      <w:r w:rsidR="000D3784">
        <w:t xml:space="preserve"> </w:t>
      </w:r>
      <w:r w:rsidRPr="00D6065B">
        <w:t>500 kr</w:t>
      </w:r>
      <w:r w:rsidRPr="00D6065B">
        <w:br/>
        <w:t xml:space="preserve">    - 2 ggr/vecka 2</w:t>
      </w:r>
      <w:r w:rsidR="000D3784">
        <w:t xml:space="preserve"> </w:t>
      </w:r>
      <w:r w:rsidRPr="00D6065B">
        <w:t>100 kr</w:t>
      </w:r>
      <w:r w:rsidRPr="00D6065B">
        <w:br/>
        <w:t xml:space="preserve">    - 3ggr/vecka 2</w:t>
      </w:r>
      <w:r w:rsidR="000D3784">
        <w:t xml:space="preserve"> </w:t>
      </w:r>
      <w:r w:rsidRPr="00D6065B">
        <w:t>650 kr</w:t>
      </w:r>
    </w:p>
    <w:p w14:paraId="042CACBD" w14:textId="3EB6E979" w:rsidR="00E503DF" w:rsidRDefault="00202EA5" w:rsidP="007459A7">
      <w:pPr>
        <w:pStyle w:val="Liststycke"/>
        <w:numPr>
          <w:ilvl w:val="0"/>
          <w:numId w:val="18"/>
        </w:numPr>
      </w:pPr>
      <w:r w:rsidRPr="00D6065B">
        <w:t>LOK- och kommun stöd ca. 16 kr/person och tillfälle</w:t>
      </w:r>
    </w:p>
    <w:p w14:paraId="6479B09B" w14:textId="73AB0D5D" w:rsidR="00202EA5" w:rsidRPr="00D6065B" w:rsidRDefault="00202EA5" w:rsidP="007459A7">
      <w:pPr>
        <w:pStyle w:val="Rubrik2"/>
      </w:pPr>
      <w:bookmarkStart w:id="18" w:name="_Toc96971731"/>
      <w:r>
        <w:t>Kostnader</w:t>
      </w:r>
      <w:bookmarkEnd w:id="18"/>
    </w:p>
    <w:p w14:paraId="2B791981" w14:textId="77777777" w:rsidR="00202EA5" w:rsidRPr="00D6065B" w:rsidRDefault="00202EA5" w:rsidP="00464BEA">
      <w:pPr>
        <w:pStyle w:val="Liststycke"/>
        <w:numPr>
          <w:ilvl w:val="0"/>
          <w:numId w:val="17"/>
        </w:numPr>
      </w:pPr>
      <w:r w:rsidRPr="00D6065B">
        <w:t>Försäkringar</w:t>
      </w:r>
    </w:p>
    <w:p w14:paraId="6AA6BF8C" w14:textId="412AF784" w:rsidR="00202EA5" w:rsidRDefault="009E4E28" w:rsidP="009E4E28">
      <w:pPr>
        <w:pStyle w:val="Liststycke"/>
        <w:numPr>
          <w:ilvl w:val="0"/>
          <w:numId w:val="17"/>
        </w:numPr>
      </w:pPr>
      <w:r>
        <w:t xml:space="preserve">Löner &amp; </w:t>
      </w:r>
      <w:r w:rsidR="00202EA5" w:rsidRPr="00D6065B">
        <w:t>Tränararvoden</w:t>
      </w:r>
    </w:p>
    <w:p w14:paraId="1A0F4A22" w14:textId="77777777" w:rsidR="00202EA5" w:rsidRPr="00EB33A5" w:rsidRDefault="00202EA5" w:rsidP="00464BEA">
      <w:pPr>
        <w:pStyle w:val="Liststycke"/>
        <w:numPr>
          <w:ilvl w:val="0"/>
          <w:numId w:val="17"/>
        </w:numPr>
      </w:pPr>
      <w:r w:rsidRPr="00D6065B">
        <w:t>Hall- och kanslihyror</w:t>
      </w:r>
    </w:p>
    <w:p w14:paraId="579BBFE2" w14:textId="77777777" w:rsidR="00202EA5" w:rsidRPr="00EB33A5" w:rsidRDefault="00202EA5" w:rsidP="00464BEA">
      <w:pPr>
        <w:pStyle w:val="Liststycke"/>
        <w:numPr>
          <w:ilvl w:val="0"/>
          <w:numId w:val="17"/>
        </w:numPr>
      </w:pPr>
      <w:r w:rsidRPr="00D6065B">
        <w:t>Utbildningar</w:t>
      </w:r>
    </w:p>
    <w:p w14:paraId="0D1D3086" w14:textId="77777777" w:rsidR="00202EA5" w:rsidRPr="00D6065B" w:rsidRDefault="00202EA5" w:rsidP="00464BEA">
      <w:pPr>
        <w:pStyle w:val="Liststycke"/>
        <w:numPr>
          <w:ilvl w:val="0"/>
          <w:numId w:val="17"/>
        </w:numPr>
      </w:pPr>
      <w:r w:rsidRPr="00D6065B">
        <w:t xml:space="preserve">Kläder </w:t>
      </w:r>
    </w:p>
    <w:p w14:paraId="33DB3BFA" w14:textId="77777777" w:rsidR="00202EA5" w:rsidRPr="00D6065B" w:rsidRDefault="00202EA5" w:rsidP="00464BEA">
      <w:pPr>
        <w:pStyle w:val="Liststycke"/>
        <w:numPr>
          <w:ilvl w:val="0"/>
          <w:numId w:val="17"/>
        </w:numPr>
      </w:pPr>
      <w:r w:rsidRPr="00D6065B">
        <w:t>Tränarträffar</w:t>
      </w:r>
    </w:p>
    <w:p w14:paraId="7C98C19B" w14:textId="77777777" w:rsidR="00202EA5" w:rsidRPr="00D6065B" w:rsidRDefault="00202EA5" w:rsidP="00464BEA">
      <w:pPr>
        <w:pStyle w:val="Liststycke"/>
        <w:numPr>
          <w:ilvl w:val="0"/>
          <w:numId w:val="17"/>
        </w:numPr>
      </w:pPr>
      <w:r w:rsidRPr="00D6065B">
        <w:t xml:space="preserve">Administration </w:t>
      </w:r>
    </w:p>
    <w:p w14:paraId="6E808EB8" w14:textId="77777777" w:rsidR="00202EA5" w:rsidRPr="00D6065B" w:rsidRDefault="00202EA5" w:rsidP="00464BEA">
      <w:pPr>
        <w:pStyle w:val="Liststycke"/>
        <w:numPr>
          <w:ilvl w:val="0"/>
          <w:numId w:val="17"/>
        </w:numPr>
      </w:pPr>
      <w:r w:rsidRPr="00D6065B">
        <w:t>Medlemskap i SVGF</w:t>
      </w:r>
    </w:p>
    <w:p w14:paraId="10959F1A" w14:textId="69CB0A5C" w:rsidR="00993C49" w:rsidRDefault="00202EA5" w:rsidP="00960AD0">
      <w:pPr>
        <w:pStyle w:val="Liststycke"/>
        <w:numPr>
          <w:ilvl w:val="0"/>
          <w:numId w:val="17"/>
        </w:numPr>
        <w:rPr>
          <w:rStyle w:val="normaltextrun"/>
        </w:rPr>
      </w:pPr>
      <w:r w:rsidRPr="00D6065B">
        <w:t>Redska</w:t>
      </w:r>
      <w:r w:rsidR="009E4E28">
        <w:t>p</w:t>
      </w:r>
    </w:p>
    <w:p w14:paraId="7AC21D15" w14:textId="5F4E2416" w:rsidR="008B46FE" w:rsidRPr="00960AD0" w:rsidRDefault="008B46FE" w:rsidP="00960AD0">
      <w:pPr>
        <w:pStyle w:val="Rubrik1"/>
        <w:rPr>
          <w:rStyle w:val="normaltextrun"/>
        </w:rPr>
      </w:pPr>
      <w:bookmarkStart w:id="19" w:name="_Toc96971732"/>
      <w:r w:rsidRPr="00960AD0">
        <w:rPr>
          <w:rStyle w:val="normaltextrun"/>
        </w:rPr>
        <w:lastRenderedPageBreak/>
        <w:t>M</w:t>
      </w:r>
      <w:r w:rsidR="00255B56">
        <w:rPr>
          <w:rStyle w:val="normaltextrun"/>
        </w:rPr>
        <w:t>älarögymnasterna</w:t>
      </w:r>
      <w:bookmarkEnd w:id="19"/>
    </w:p>
    <w:p w14:paraId="1C659DD7" w14:textId="5F1065D7" w:rsidR="001662DD" w:rsidRPr="00960AD0" w:rsidRDefault="008B46FE" w:rsidP="00960AD0">
      <w:pPr>
        <w:pStyle w:val="Rubrik2"/>
        <w:rPr>
          <w:rStyle w:val="normaltextrun"/>
        </w:rPr>
      </w:pPr>
      <w:bookmarkStart w:id="20" w:name="_Toc96971733"/>
      <w:r w:rsidRPr="00960AD0">
        <w:rPr>
          <w:rStyle w:val="normaltextrun"/>
        </w:rPr>
        <w:t>Gruppstruktur</w:t>
      </w:r>
      <w:bookmarkEnd w:id="20"/>
    </w:p>
    <w:p w14:paraId="688817E9" w14:textId="76F626C5" w:rsidR="008B46FE" w:rsidRPr="008B46FE" w:rsidRDefault="008B46FE" w:rsidP="008B46FE">
      <w:pPr>
        <w:ind w:firstLine="0"/>
      </w:pPr>
      <w:r w:rsidRPr="00D12779">
        <w:rPr>
          <w:rFonts w:eastAsia="Helvetica"/>
        </w:rPr>
        <w:t xml:space="preserve">Under 2021 har vi tagit fram en gruppstruktur som innebär lite nytt. </w:t>
      </w:r>
      <w:r w:rsidR="00D56786">
        <w:rPr>
          <w:rFonts w:eastAsia="Helvetica"/>
        </w:rPr>
        <w:t>B</w:t>
      </w:r>
      <w:r w:rsidR="00D56786" w:rsidRPr="00D12779">
        <w:rPr>
          <w:rFonts w:eastAsia="Helvetica"/>
        </w:rPr>
        <w:t>land annat</w:t>
      </w:r>
      <w:r w:rsidRPr="00D12779">
        <w:rPr>
          <w:rFonts w:eastAsia="Helvetica"/>
        </w:rPr>
        <w:t xml:space="preserve"> begreppet barngrupp. Vår nya gruppstruktur ska därför implementeras in i systemen och tankebanorna under 2022.  </w:t>
      </w:r>
    </w:p>
    <w:p w14:paraId="594C5507" w14:textId="5B949CBD" w:rsidR="008B46FE" w:rsidRPr="00A36FE9" w:rsidRDefault="008B46FE" w:rsidP="008B46FE">
      <w:pPr>
        <w:pStyle w:val="Liststycke"/>
        <w:numPr>
          <w:ilvl w:val="0"/>
          <w:numId w:val="20"/>
        </w:numPr>
      </w:pPr>
      <w:r w:rsidRPr="00A36FE9">
        <w:t>Team = lag som tävlar</w:t>
      </w:r>
      <w:r>
        <w:t xml:space="preserve"> samt träningar 2</w:t>
      </w:r>
      <w:r w:rsidR="00960AD0">
        <w:t xml:space="preserve"> </w:t>
      </w:r>
      <w:r>
        <w:t>-</w:t>
      </w:r>
      <w:r w:rsidR="00960AD0">
        <w:t xml:space="preserve"> </w:t>
      </w:r>
      <w:r>
        <w:t>3 ggr/vecka.</w:t>
      </w:r>
    </w:p>
    <w:p w14:paraId="6066E62D" w14:textId="66589E0F" w:rsidR="008B46FE" w:rsidRDefault="008B46FE" w:rsidP="008B46FE">
      <w:pPr>
        <w:pStyle w:val="Liststycke"/>
        <w:numPr>
          <w:ilvl w:val="0"/>
          <w:numId w:val="20"/>
        </w:numPr>
      </w:pPr>
      <w:r w:rsidRPr="00A36FE9">
        <w:t xml:space="preserve">TG = träningsgrupper </w:t>
      </w:r>
      <w:r>
        <w:t>med träningar 1</w:t>
      </w:r>
      <w:r w:rsidR="00960AD0">
        <w:t xml:space="preserve"> </w:t>
      </w:r>
      <w:r>
        <w:t>-</w:t>
      </w:r>
      <w:r w:rsidR="00960AD0">
        <w:t xml:space="preserve"> </w:t>
      </w:r>
      <w:r>
        <w:t>2 ggr/vecka för barn 6 år och äldre.</w:t>
      </w:r>
    </w:p>
    <w:p w14:paraId="6699371E" w14:textId="77777777" w:rsidR="008B46FE" w:rsidRPr="00A36FE9" w:rsidRDefault="008B46FE" w:rsidP="008B46FE">
      <w:pPr>
        <w:pStyle w:val="Liststycke"/>
        <w:numPr>
          <w:ilvl w:val="0"/>
          <w:numId w:val="20"/>
        </w:numPr>
      </w:pPr>
      <w:r>
        <w:t>BG = barngymnastik med träningar 1 ggr/vecka för barn 4 - 6 år.</w:t>
      </w:r>
    </w:p>
    <w:p w14:paraId="1EE473E2" w14:textId="77777777" w:rsidR="008B46FE" w:rsidRPr="00A36FE9" w:rsidRDefault="008B46FE" w:rsidP="008B46FE">
      <w:pPr>
        <w:pStyle w:val="Liststycke"/>
        <w:numPr>
          <w:ilvl w:val="0"/>
          <w:numId w:val="20"/>
        </w:numPr>
      </w:pPr>
      <w:r w:rsidRPr="00A36FE9">
        <w:t>Stor &amp; liten = våra familjelag, gymnast + 1 vuxen</w:t>
      </w:r>
      <w:r>
        <w:t xml:space="preserve"> för barn 2 - 4 år</w:t>
      </w:r>
      <w:r w:rsidRPr="00A36FE9">
        <w:t>.</w:t>
      </w:r>
    </w:p>
    <w:p w14:paraId="3D3E73DA" w14:textId="77777777" w:rsidR="008B46FE" w:rsidRPr="00A36FE9" w:rsidRDefault="008B46FE" w:rsidP="008B46FE">
      <w:pPr>
        <w:pStyle w:val="Liststycke"/>
        <w:numPr>
          <w:ilvl w:val="0"/>
          <w:numId w:val="20"/>
        </w:numPr>
      </w:pPr>
      <w:r w:rsidRPr="00A36FE9">
        <w:t>Teknikmixen = nybörjarlag för gymnaster i olika åldrar som är nya in i gymnastiken</w:t>
      </w:r>
      <w:r>
        <w:t>.</w:t>
      </w:r>
    </w:p>
    <w:p w14:paraId="1FEF485D" w14:textId="77777777" w:rsidR="008B46FE" w:rsidRPr="00A36FE9" w:rsidRDefault="008B46FE" w:rsidP="008B46FE">
      <w:pPr>
        <w:pStyle w:val="Liststycke"/>
        <w:numPr>
          <w:ilvl w:val="0"/>
          <w:numId w:val="20"/>
        </w:numPr>
      </w:pPr>
      <w:r w:rsidRPr="00A36FE9">
        <w:t>Fokusträningar = träningar med olika fokus på övningar, alla kan anmäla sig men med vissa förkunskapskrav beroende på övning</w:t>
      </w:r>
      <w:r>
        <w:t>.</w:t>
      </w:r>
    </w:p>
    <w:p w14:paraId="39B7ED47" w14:textId="77777777" w:rsidR="008B46FE" w:rsidRPr="00E92C58" w:rsidRDefault="008B46FE" w:rsidP="008B46FE">
      <w:pPr>
        <w:pStyle w:val="Liststycke"/>
        <w:numPr>
          <w:ilvl w:val="0"/>
          <w:numId w:val="20"/>
        </w:numPr>
        <w:rPr>
          <w:rStyle w:val="Rubrik2Char"/>
          <w:rFonts w:eastAsiaTheme="minorEastAsia" w:cstheme="minorBidi"/>
          <w:b w:val="0"/>
          <w:color w:val="auto"/>
          <w:sz w:val="20"/>
          <w:szCs w:val="22"/>
        </w:rPr>
      </w:pPr>
      <w:r w:rsidRPr="00A36FE9">
        <w:t>Team Mälarögymnasterna = ett tävlingslag med gymnaster från flera olika lag</w:t>
      </w:r>
      <w:r>
        <w:t>, vissa förkunskapskrav krävs beroende på tävlingsvarv och övningar</w:t>
      </w:r>
      <w:r w:rsidRPr="00A36FE9">
        <w:t>.</w:t>
      </w:r>
    </w:p>
    <w:p w14:paraId="227ABA5D" w14:textId="77777777" w:rsidR="008B46FE" w:rsidRPr="008B46FE" w:rsidRDefault="008B46FE" w:rsidP="008B46FE"/>
    <w:p w14:paraId="6D374287" w14:textId="6A7967B7" w:rsidR="008B46FE" w:rsidRDefault="008B46FE" w:rsidP="008B46FE">
      <w:pPr>
        <w:spacing w:after="200" w:line="276" w:lineRule="auto"/>
        <w:ind w:firstLine="0"/>
      </w:pPr>
      <w:bookmarkStart w:id="21" w:name="_Toc96971734"/>
      <w:r w:rsidRPr="008B46FE">
        <w:rPr>
          <w:rStyle w:val="Rubrik2Char"/>
        </w:rPr>
        <w:t>Arrangemang</w:t>
      </w:r>
      <w:bookmarkEnd w:id="21"/>
      <w:r w:rsidRPr="008B46FE">
        <w:rPr>
          <w:rFonts w:ascii="Cambria" w:eastAsia="Helvetica" w:hAnsi="Cambria" w:cs="Helvetica"/>
          <w:b/>
          <w:sz w:val="24"/>
          <w:szCs w:val="24"/>
        </w:rPr>
        <w:br/>
      </w:r>
      <w:r w:rsidRPr="008B46FE">
        <w:t>Att kunna ta tillbaka och fortsätta arbeta med våra tidigare arrangemang. Vi ska fortsätta med våra läger, på olika platser, för olika åldrar samt olika nivåer.</w:t>
      </w:r>
      <w:r w:rsidRPr="008B46FE">
        <w:br/>
        <w:t>Våra återkommande arrangemang är:</w:t>
      </w:r>
      <w:r>
        <w:t xml:space="preserve"> </w:t>
      </w:r>
      <w:r w:rsidRPr="008B46FE">
        <w:t>Tummen Upp, Ö-cupen, Minicupen och MG Show.</w:t>
      </w:r>
      <w:r>
        <w:br/>
        <w:t>Vi ska även plocka upp arbetet med tävlingslaget Team MG</w:t>
      </w:r>
      <w:r w:rsidR="00960AD0">
        <w:t>.</w:t>
      </w:r>
    </w:p>
    <w:p w14:paraId="09C2C2B4" w14:textId="77777777" w:rsidR="00960AD0" w:rsidRPr="00960AD0" w:rsidRDefault="00960AD0" w:rsidP="00960AD0">
      <w:pPr>
        <w:pStyle w:val="Rubrik2"/>
        <w:rPr>
          <w:rFonts w:eastAsia="Helvetica"/>
        </w:rPr>
      </w:pPr>
      <w:bookmarkStart w:id="22" w:name="_Toc96971735"/>
      <w:r w:rsidRPr="00960AD0">
        <w:rPr>
          <w:rFonts w:eastAsia="Helvetica"/>
        </w:rPr>
        <w:t>Utbildningar</w:t>
      </w:r>
      <w:bookmarkEnd w:id="22"/>
    </w:p>
    <w:p w14:paraId="6630565C" w14:textId="41182EA0" w:rsidR="00960AD0" w:rsidRDefault="00960AD0" w:rsidP="00960AD0">
      <w:pPr>
        <w:ind w:firstLine="0"/>
        <w:rPr>
          <w:rFonts w:eastAsia="Helvetica"/>
        </w:rPr>
      </w:pPr>
      <w:r>
        <w:rPr>
          <w:rFonts w:eastAsia="Helvetica"/>
        </w:rPr>
        <w:t>Gymnastikförbundet har under 2020 genomgått en revision av alla utbildningar. Under 2021 lanseras de flesta av dem dock har inga fysiska utbildningar kunnat genomföras pga. pandemin. Vi kommer därför behöva öka utbildningstakten under året vilket kommer att kosta oss mer än under ett vanligt utbildningsår.</w:t>
      </w:r>
    </w:p>
    <w:p w14:paraId="0052F764" w14:textId="4330A2DF" w:rsidR="00960AD0" w:rsidRDefault="00960AD0" w:rsidP="00960AD0">
      <w:pPr>
        <w:pStyle w:val="Rubrik2"/>
        <w:rPr>
          <w:rFonts w:eastAsia="Helvetica"/>
        </w:rPr>
      </w:pPr>
      <w:bookmarkStart w:id="23" w:name="_Toc96971736"/>
      <w:r>
        <w:rPr>
          <w:rFonts w:eastAsia="Helvetica"/>
        </w:rPr>
        <w:t>Våra ungdomar</w:t>
      </w:r>
      <w:bookmarkEnd w:id="23"/>
    </w:p>
    <w:p w14:paraId="14457BC0" w14:textId="0DC011D4" w:rsidR="00A21A6F" w:rsidRDefault="00A21A6F" w:rsidP="00A21A6F">
      <w:pPr>
        <w:pStyle w:val="Rubrik3"/>
      </w:pPr>
      <w:bookmarkStart w:id="24" w:name="_Toc96971737"/>
      <w:r>
        <w:t>MG Ungdom</w:t>
      </w:r>
      <w:bookmarkEnd w:id="24"/>
    </w:p>
    <w:p w14:paraId="55AD6958" w14:textId="128C19D3" w:rsidR="00A21A6F" w:rsidRDefault="00960AD0" w:rsidP="00A21A6F">
      <w:pPr>
        <w:ind w:firstLine="0"/>
      </w:pPr>
      <w:r>
        <w:t>Under 2021 har MG Ungdom startats, detta är Mälarögymnasternas ungdomssektion. MG Ungdom träffas 1 ggr/månad</w:t>
      </w:r>
      <w:r w:rsidR="00B020FA">
        <w:t>. Arbetsmetod och engagemang ska arbetas fram och formuleras under året av ungdomarna och till sin hjälp har de på varje möte en vuxen representant som finns till hands.</w:t>
      </w:r>
      <w:r w:rsidR="00B020FA">
        <w:br/>
        <w:t>Varje möte ska innehålla en punkt från styrelsen där fråga/frågor som kommit från styrelsen ska diskuteras och besvaras samt att MG ungdom i sin tur kan skicka frågor till styrelsen.</w:t>
      </w:r>
      <w:r w:rsidR="00B020FA">
        <w:br/>
        <w:t>Som ett första engagemang ska MG Ungdom arbeta med arrangemanget Tummen Upp, eventuella intäkter för arrangemanget kommer att tillfalla MG Ungdom. Pengar som MG Ungdom samlar in får läggas på valfritt ändamål inom föreningen, det kan vara en ungdomsträff, kläder med föreningsinriktning, inköp av redskap eller annat likvärdigt som skapar och bygger engagemang i föreningen.</w:t>
      </w:r>
    </w:p>
    <w:p w14:paraId="75A6D966" w14:textId="65C947A9" w:rsidR="00A21A6F" w:rsidRDefault="00A21A6F" w:rsidP="00A21A6F">
      <w:pPr>
        <w:pStyle w:val="Rubrik3"/>
        <w:rPr>
          <w:rFonts w:eastAsiaTheme="minorEastAsia"/>
        </w:rPr>
      </w:pPr>
      <w:bookmarkStart w:id="25" w:name="_Toc96971738"/>
      <w:r>
        <w:rPr>
          <w:rFonts w:eastAsiaTheme="minorEastAsia"/>
        </w:rPr>
        <w:t xml:space="preserve">World </w:t>
      </w:r>
      <w:proofErr w:type="spellStart"/>
      <w:r>
        <w:rPr>
          <w:rFonts w:eastAsiaTheme="minorEastAsia"/>
        </w:rPr>
        <w:t>Gymnaestrada</w:t>
      </w:r>
      <w:bookmarkEnd w:id="25"/>
      <w:proofErr w:type="spellEnd"/>
    </w:p>
    <w:p w14:paraId="74B1C0B6" w14:textId="7FB5FB4F" w:rsidR="00A21A6F" w:rsidRPr="00A21A6F" w:rsidRDefault="00A21A6F" w:rsidP="00A21A6F">
      <w:pPr>
        <w:ind w:firstLine="0"/>
      </w:pPr>
      <w:r>
        <w:t xml:space="preserve">Som ett led av den ungdomssatsning samt den gruppstruktur vi har tagit fram så ska vi som förening hitta sätt och vägar för att behålla våra ungdomar. För att göra detta behövs mål och aktiviteter som tilltalar olika. Vi har därför nu anmält oss till att vara med på </w:t>
      </w:r>
      <w:proofErr w:type="spellStart"/>
      <w:r>
        <w:t>Gymnaestradan</w:t>
      </w:r>
      <w:proofErr w:type="spellEnd"/>
      <w:r>
        <w:t xml:space="preserve"> i </w:t>
      </w:r>
      <w:r>
        <w:lastRenderedPageBreak/>
        <w:t>Amsterdam 2023. För att detta ska bli ett bra arrangemang behöver föreningen börja arbeta med detta redan under 2022. En arbetsgrupp behöver tillsättas, ett nummer ska börja arbetas på, kommunikationsinsatser till ungdomarna samt att en insamling av pengar behöver startas för att minska kostnaderna för våra ungdomar. Vi beräknar att 50 – 60 representanter från föreningen kommer att åka.</w:t>
      </w:r>
    </w:p>
    <w:p w14:paraId="25B1C19E" w14:textId="230E3222" w:rsidR="00CA52FC" w:rsidRDefault="00993C49" w:rsidP="005E262E">
      <w:pPr>
        <w:pStyle w:val="Rubrik1"/>
      </w:pPr>
      <w:bookmarkStart w:id="26" w:name="_Toc96971739"/>
      <w:r>
        <w:t>M</w:t>
      </w:r>
      <w:r w:rsidR="00255B56">
        <w:t>älarö</w:t>
      </w:r>
      <w:r>
        <w:t xml:space="preserve"> F</w:t>
      </w:r>
      <w:r w:rsidR="00255B56">
        <w:t>reerun</w:t>
      </w:r>
      <w:bookmarkEnd w:id="26"/>
    </w:p>
    <w:p w14:paraId="3195E1D5" w14:textId="320FC0B1" w:rsidR="00CA52FC" w:rsidRDefault="00CA52FC" w:rsidP="00CA52FC">
      <w:pPr>
        <w:pStyle w:val="Rubrik2"/>
      </w:pPr>
      <w:bookmarkStart w:id="27" w:name="_Toc96971740"/>
      <w:r>
        <w:t>Övergripande</w:t>
      </w:r>
      <w:bookmarkEnd w:id="27"/>
    </w:p>
    <w:p w14:paraId="450CBA5B" w14:textId="59FC3097" w:rsidR="005E262E" w:rsidRPr="00186B25" w:rsidRDefault="005E262E" w:rsidP="00CA52FC">
      <w:pPr>
        <w:ind w:firstLine="0"/>
        <w:rPr>
          <w:rFonts w:eastAsia="Times New Roman"/>
          <w:lang w:eastAsia="sv-SE"/>
        </w:rPr>
      </w:pPr>
      <w:r>
        <w:rPr>
          <w:rFonts w:eastAsia="Times New Roman"/>
          <w:lang w:eastAsia="sv-SE"/>
        </w:rPr>
        <w:t xml:space="preserve">Under andra delen av 2022 kommer verksamhet att flyttas över från </w:t>
      </w:r>
      <w:r w:rsidR="008B5CD4" w:rsidRPr="00CA52FC">
        <w:rPr>
          <w:rFonts w:eastAsia="Times New Roman"/>
          <w:lang w:eastAsia="sv-SE"/>
        </w:rPr>
        <w:t>Föreningen</w:t>
      </w:r>
      <w:r w:rsidR="00CA52FC" w:rsidRPr="00CA52FC">
        <w:rPr>
          <w:rFonts w:eastAsia="Times New Roman"/>
          <w:lang w:eastAsia="sv-SE"/>
        </w:rPr>
        <w:t xml:space="preserve"> </w:t>
      </w:r>
      <w:r w:rsidR="001B418C">
        <w:rPr>
          <w:rFonts w:eastAsia="Times New Roman"/>
          <w:lang w:eastAsia="sv-SE"/>
        </w:rPr>
        <w:t xml:space="preserve">Chase </w:t>
      </w:r>
      <w:proofErr w:type="spellStart"/>
      <w:r w:rsidR="001B418C">
        <w:rPr>
          <w:rFonts w:eastAsia="Times New Roman"/>
          <w:lang w:eastAsia="sv-SE"/>
        </w:rPr>
        <w:t>Freerun</w:t>
      </w:r>
      <w:proofErr w:type="spellEnd"/>
      <w:r w:rsidR="00142D6C">
        <w:rPr>
          <w:rFonts w:eastAsia="Times New Roman"/>
          <w:lang w:eastAsia="sv-SE"/>
        </w:rPr>
        <w:t xml:space="preserve"> Ekerö</w:t>
      </w:r>
      <w:r w:rsidR="00350B1A">
        <w:rPr>
          <w:rFonts w:eastAsia="Times New Roman"/>
          <w:lang w:eastAsia="sv-SE"/>
        </w:rPr>
        <w:t xml:space="preserve"> till Mälarögymnasterna</w:t>
      </w:r>
      <w:r>
        <w:rPr>
          <w:rFonts w:eastAsia="Times New Roman"/>
          <w:lang w:eastAsia="sv-SE"/>
        </w:rPr>
        <w:t>. Verksamheten</w:t>
      </w:r>
      <w:r w:rsidR="001B418C">
        <w:rPr>
          <w:rFonts w:eastAsia="Times New Roman"/>
          <w:lang w:eastAsia="sv-SE"/>
        </w:rPr>
        <w:t xml:space="preserve"> </w:t>
      </w:r>
      <w:r w:rsidR="00CA52FC" w:rsidRPr="00CA52FC">
        <w:rPr>
          <w:rFonts w:eastAsia="Times New Roman"/>
          <w:lang w:eastAsia="sv-SE"/>
        </w:rPr>
        <w:t>planerar att fortsätta bedriva</w:t>
      </w:r>
      <w:r>
        <w:rPr>
          <w:rFonts w:eastAsia="Times New Roman"/>
          <w:lang w:eastAsia="sv-SE"/>
        </w:rPr>
        <w:t>s</w:t>
      </w:r>
      <w:r w:rsidR="00CA52FC" w:rsidRPr="00CA52FC">
        <w:rPr>
          <w:rFonts w:eastAsia="Times New Roman"/>
          <w:lang w:eastAsia="sv-SE"/>
        </w:rPr>
        <w:t xml:space="preserve"> med samma värdegrund och engagemang som tidigare år</w:t>
      </w:r>
      <w:r w:rsidR="002D52BF">
        <w:rPr>
          <w:rFonts w:eastAsia="Times New Roman"/>
          <w:lang w:eastAsia="sv-SE"/>
        </w:rPr>
        <w:t>, C</w:t>
      </w:r>
      <w:r w:rsidR="004616BA">
        <w:rPr>
          <w:rFonts w:eastAsia="Times New Roman"/>
          <w:lang w:eastAsia="sv-SE"/>
        </w:rPr>
        <w:t xml:space="preserve">hase </w:t>
      </w:r>
      <w:proofErr w:type="spellStart"/>
      <w:r w:rsidR="002D52BF">
        <w:rPr>
          <w:rFonts w:eastAsia="Times New Roman"/>
          <w:lang w:eastAsia="sv-SE"/>
        </w:rPr>
        <w:t>F</w:t>
      </w:r>
      <w:r w:rsidR="004616BA">
        <w:rPr>
          <w:rFonts w:eastAsia="Times New Roman"/>
          <w:lang w:eastAsia="sv-SE"/>
        </w:rPr>
        <w:t>reerun</w:t>
      </w:r>
      <w:proofErr w:type="spellEnd"/>
      <w:r w:rsidR="002D52BF">
        <w:rPr>
          <w:rFonts w:eastAsia="Times New Roman"/>
          <w:lang w:eastAsia="sv-SE"/>
        </w:rPr>
        <w:t xml:space="preserve"> har haft verksamhet sedan 2017</w:t>
      </w:r>
      <w:r w:rsidR="00CA52FC" w:rsidRPr="00CA52FC">
        <w:rPr>
          <w:rFonts w:eastAsia="Times New Roman"/>
          <w:lang w:eastAsia="sv-SE"/>
        </w:rPr>
        <w:t xml:space="preserve">. </w:t>
      </w:r>
      <w:r w:rsidR="007C25FA">
        <w:rPr>
          <w:rFonts w:eastAsia="Times New Roman"/>
          <w:lang w:eastAsia="sv-SE"/>
        </w:rPr>
        <w:t>Mälarögymnasterna ska</w:t>
      </w:r>
      <w:r w:rsidR="00676829">
        <w:rPr>
          <w:rFonts w:eastAsia="Times New Roman"/>
          <w:lang w:eastAsia="sv-SE"/>
        </w:rPr>
        <w:t xml:space="preserve"> innan sammanslagning arbeta fram en god organisationsstruktur för</w:t>
      </w:r>
      <w:r w:rsidR="004B7BB4">
        <w:rPr>
          <w:rFonts w:eastAsia="Times New Roman"/>
          <w:lang w:eastAsia="sv-SE"/>
        </w:rPr>
        <w:t xml:space="preserve"> den nya sektionen</w:t>
      </w:r>
      <w:r w:rsidR="00676829">
        <w:rPr>
          <w:rFonts w:eastAsia="Times New Roman"/>
          <w:lang w:eastAsia="sv-SE"/>
        </w:rPr>
        <w:t xml:space="preserve"> M</w:t>
      </w:r>
      <w:r w:rsidR="00186B25">
        <w:rPr>
          <w:rFonts w:eastAsia="Times New Roman"/>
          <w:lang w:eastAsia="sv-SE"/>
        </w:rPr>
        <w:t>älarö</w:t>
      </w:r>
      <w:r w:rsidR="00676829">
        <w:rPr>
          <w:rFonts w:eastAsia="Times New Roman"/>
          <w:lang w:eastAsia="sv-SE"/>
        </w:rPr>
        <w:t xml:space="preserve"> F</w:t>
      </w:r>
      <w:r w:rsidR="00186B25">
        <w:rPr>
          <w:rFonts w:eastAsia="Times New Roman"/>
          <w:lang w:eastAsia="sv-SE"/>
        </w:rPr>
        <w:t>reerun</w:t>
      </w:r>
      <w:r>
        <w:rPr>
          <w:rFonts w:eastAsia="Times New Roman"/>
          <w:lang w:eastAsia="sv-SE"/>
        </w:rPr>
        <w:t>.</w:t>
      </w:r>
      <w:r>
        <w:rPr>
          <w:rFonts w:eastAsia="Times New Roman"/>
          <w:lang w:eastAsia="sv-SE"/>
        </w:rPr>
        <w:br/>
      </w:r>
      <w:r w:rsidR="001B418C">
        <w:rPr>
          <w:rFonts w:eastAsia="Times New Roman"/>
          <w:shd w:val="clear" w:color="auto" w:fill="FFFFFF"/>
          <w:lang w:eastAsia="sv-SE"/>
        </w:rPr>
        <w:t>Johannes Netzén sportchef i Chase Freerun</w:t>
      </w:r>
      <w:r w:rsidR="001B418C" w:rsidRPr="001B418C">
        <w:rPr>
          <w:rFonts w:eastAsia="Times New Roman"/>
          <w:shd w:val="clear" w:color="auto" w:fill="FFFFFF"/>
          <w:lang w:eastAsia="sv-SE"/>
        </w:rPr>
        <w:t xml:space="preserve"> kommer</w:t>
      </w:r>
      <w:r w:rsidR="001B418C">
        <w:rPr>
          <w:rFonts w:eastAsia="Times New Roman"/>
          <w:shd w:val="clear" w:color="auto" w:fill="FFFFFF"/>
          <w:lang w:eastAsia="sv-SE"/>
        </w:rPr>
        <w:t xml:space="preserve"> att verka som mentor i den nya konstellationen för att göra övergången mjuk. </w:t>
      </w:r>
    </w:p>
    <w:p w14:paraId="5A16167D" w14:textId="589E1EB4" w:rsidR="00CA52FC" w:rsidRDefault="008B5CD4" w:rsidP="00CA52FC">
      <w:pPr>
        <w:ind w:firstLine="0"/>
        <w:rPr>
          <w:rFonts w:eastAsia="Times New Roman"/>
          <w:lang w:eastAsia="sv-SE"/>
        </w:rPr>
      </w:pPr>
      <w:r>
        <w:rPr>
          <w:rFonts w:eastAsia="Times New Roman"/>
          <w:lang w:eastAsia="sv-SE"/>
        </w:rPr>
        <w:t xml:space="preserve">Sektionen </w:t>
      </w:r>
      <w:r w:rsidR="00CA52FC" w:rsidRPr="00CA52FC">
        <w:rPr>
          <w:rFonts w:eastAsia="Times New Roman"/>
          <w:lang w:eastAsia="sv-SE"/>
        </w:rPr>
        <w:t xml:space="preserve">kommer </w:t>
      </w:r>
      <w:r>
        <w:rPr>
          <w:rFonts w:eastAsia="Times New Roman"/>
          <w:lang w:eastAsia="sv-SE"/>
        </w:rPr>
        <w:t xml:space="preserve">att </w:t>
      </w:r>
      <w:r w:rsidR="00CA52FC" w:rsidRPr="00CA52FC">
        <w:rPr>
          <w:rFonts w:eastAsia="Times New Roman"/>
          <w:lang w:eastAsia="sv-SE"/>
        </w:rPr>
        <w:t xml:space="preserve">fortsätta prioritera träningsglädje och säkerhet före prestation </w:t>
      </w:r>
      <w:r>
        <w:rPr>
          <w:rFonts w:eastAsia="Times New Roman"/>
          <w:lang w:eastAsia="sv-SE"/>
        </w:rPr>
        <w:t xml:space="preserve">samt </w:t>
      </w:r>
      <w:r w:rsidR="00CA52FC" w:rsidRPr="00CA52FC">
        <w:rPr>
          <w:rFonts w:eastAsia="Times New Roman"/>
          <w:lang w:eastAsia="sv-SE"/>
        </w:rPr>
        <w:t xml:space="preserve">arbeta </w:t>
      </w:r>
      <w:r w:rsidRPr="00CA52FC">
        <w:rPr>
          <w:rFonts w:eastAsia="Times New Roman"/>
          <w:lang w:eastAsia="sv-SE"/>
        </w:rPr>
        <w:t>för</w:t>
      </w:r>
      <w:r w:rsidR="00CA52FC" w:rsidRPr="00CA52FC">
        <w:rPr>
          <w:rFonts w:eastAsia="Times New Roman"/>
          <w:lang w:eastAsia="sv-SE"/>
        </w:rPr>
        <w:t xml:space="preserve"> att ge alla barn och ungdomar möjlighet att </w:t>
      </w:r>
      <w:r w:rsidRPr="00CA52FC">
        <w:rPr>
          <w:rFonts w:eastAsia="Times New Roman"/>
          <w:lang w:eastAsia="sv-SE"/>
        </w:rPr>
        <w:t>träna</w:t>
      </w:r>
      <w:r w:rsidR="00CA52FC" w:rsidRPr="00CA52FC">
        <w:rPr>
          <w:rFonts w:eastAsia="Times New Roman"/>
          <w:lang w:eastAsia="sv-SE"/>
        </w:rPr>
        <w:t xml:space="preserve"> </w:t>
      </w:r>
      <w:r w:rsidRPr="00CA52FC">
        <w:rPr>
          <w:rFonts w:eastAsia="Times New Roman"/>
          <w:lang w:eastAsia="sv-SE"/>
        </w:rPr>
        <w:t>p</w:t>
      </w:r>
      <w:r>
        <w:rPr>
          <w:rFonts w:eastAsia="Times New Roman"/>
          <w:lang w:eastAsia="sv-SE"/>
        </w:rPr>
        <w:t>å</w:t>
      </w:r>
      <w:r w:rsidR="00CA52FC" w:rsidRPr="00CA52FC">
        <w:rPr>
          <w:rFonts w:eastAsia="Times New Roman"/>
          <w:lang w:eastAsia="sv-SE"/>
        </w:rPr>
        <w:t xml:space="preserve"> sina egna villkor. </w:t>
      </w:r>
    </w:p>
    <w:p w14:paraId="3A419475" w14:textId="09D8A202" w:rsidR="00676829" w:rsidRPr="00676829" w:rsidRDefault="00676829" w:rsidP="00CA52FC">
      <w:pPr>
        <w:ind w:firstLine="0"/>
      </w:pPr>
      <w:r>
        <w:t>Vi ska värna den klädkultur som Chase Freerun haft sedan tidigare med en årlig klädkollektion och fortsättningsvis ta fram en årlig design.</w:t>
      </w:r>
    </w:p>
    <w:p w14:paraId="680E6730" w14:textId="43741047" w:rsidR="001B418C" w:rsidRDefault="001B418C" w:rsidP="005E262E">
      <w:pPr>
        <w:pStyle w:val="Rubrik2"/>
        <w:rPr>
          <w:rFonts w:eastAsia="Times New Roman"/>
          <w:lang w:eastAsia="sv-SE"/>
        </w:rPr>
      </w:pPr>
      <w:bookmarkStart w:id="28" w:name="_Toc96971741"/>
      <w:r>
        <w:rPr>
          <w:rFonts w:eastAsia="Times New Roman"/>
          <w:lang w:eastAsia="sv-SE"/>
        </w:rPr>
        <w:t>Utbildning</w:t>
      </w:r>
      <w:bookmarkEnd w:id="28"/>
    </w:p>
    <w:p w14:paraId="67F645EC" w14:textId="56CBE37E" w:rsidR="001B418C" w:rsidRDefault="001B418C" w:rsidP="001B418C">
      <w:pPr>
        <w:ind w:firstLine="0"/>
        <w:rPr>
          <w:rFonts w:eastAsia="Times New Roman"/>
          <w:shd w:val="clear" w:color="auto" w:fill="FFFFFF"/>
          <w:lang w:eastAsia="sv-SE"/>
        </w:rPr>
      </w:pPr>
      <w:r w:rsidRPr="001B418C">
        <w:rPr>
          <w:rFonts w:eastAsia="Times New Roman"/>
          <w:lang w:eastAsia="sv-SE"/>
        </w:rPr>
        <w:t xml:space="preserve">Under 2022 ska alla tränare genomgå parkour steg 1, vilket ger de licens för </w:t>
      </w:r>
      <w:r w:rsidRPr="001B418C">
        <w:rPr>
          <w:rFonts w:eastAsia="Times New Roman"/>
          <w:shd w:val="clear" w:color="auto" w:fill="FFFFFF"/>
          <w:lang w:eastAsia="sv-SE"/>
        </w:rPr>
        <w:t xml:space="preserve">trampolin, trampett, räck och sviktgolv till och med grenspecifika enkelvolter med helskruv. </w:t>
      </w:r>
    </w:p>
    <w:p w14:paraId="4BAB060A" w14:textId="4C620EBA" w:rsidR="00676829" w:rsidRDefault="00676829" w:rsidP="005E262E">
      <w:pPr>
        <w:pStyle w:val="Rubrik2"/>
        <w:rPr>
          <w:rFonts w:eastAsia="Times New Roman"/>
          <w:shd w:val="clear" w:color="auto" w:fill="FFFFFF"/>
          <w:lang w:eastAsia="sv-SE"/>
        </w:rPr>
      </w:pPr>
      <w:bookmarkStart w:id="29" w:name="_Toc96971742"/>
      <w:r>
        <w:rPr>
          <w:rFonts w:eastAsia="Times New Roman"/>
          <w:shd w:val="clear" w:color="auto" w:fill="FFFFFF"/>
          <w:lang w:eastAsia="sv-SE"/>
        </w:rPr>
        <w:t>Läger</w:t>
      </w:r>
      <w:bookmarkEnd w:id="29"/>
    </w:p>
    <w:p w14:paraId="68DBC285" w14:textId="75E5EC35" w:rsidR="00676829" w:rsidRPr="00676829" w:rsidRDefault="00676829" w:rsidP="00676829">
      <w:pPr>
        <w:ind w:firstLine="0"/>
        <w:rPr>
          <w:lang w:eastAsia="sv-SE"/>
        </w:rPr>
      </w:pPr>
      <w:r>
        <w:t>Vi ska arrangera läge</w:t>
      </w:r>
      <w:r w:rsidR="00554223">
        <w:t>r</w:t>
      </w:r>
      <w:r>
        <w:t xml:space="preserve"> enskilt i vår sektion men också tillsammans med våra andra sektioner.</w:t>
      </w:r>
      <w:r w:rsidR="005E262E">
        <w:t xml:space="preserve"> Vi ska fortsätta att samarbeta med kommunen för att kunna erbjuda gratis aktiviteter för barn och unga på Ekerö vid de tillfällen som finns.</w:t>
      </w:r>
    </w:p>
    <w:p w14:paraId="7308FC4F" w14:textId="77777777" w:rsidR="001B418C" w:rsidRDefault="001B418C" w:rsidP="005E262E">
      <w:pPr>
        <w:pStyle w:val="Rubrik2"/>
        <w:rPr>
          <w:rFonts w:eastAsia="Times New Roman"/>
          <w:shd w:val="clear" w:color="auto" w:fill="FFFFFF"/>
          <w:lang w:eastAsia="sv-SE"/>
        </w:rPr>
      </w:pPr>
      <w:bookmarkStart w:id="30" w:name="_Toc96971743"/>
      <w:r>
        <w:rPr>
          <w:rFonts w:eastAsia="Times New Roman"/>
          <w:shd w:val="clear" w:color="auto" w:fill="FFFFFF"/>
          <w:lang w:eastAsia="sv-SE"/>
        </w:rPr>
        <w:t>Tränarna</w:t>
      </w:r>
      <w:bookmarkEnd w:id="30"/>
    </w:p>
    <w:p w14:paraId="56A13FEB" w14:textId="5C56C2EE" w:rsidR="001B418C" w:rsidRDefault="008B5CD4" w:rsidP="00CA52FC">
      <w:pPr>
        <w:ind w:firstLine="0"/>
        <w:rPr>
          <w:rFonts w:eastAsia="Times New Roman"/>
          <w:lang w:eastAsia="sv-SE"/>
        </w:rPr>
      </w:pPr>
      <w:r>
        <w:rPr>
          <w:rFonts w:eastAsia="Times New Roman"/>
          <w:shd w:val="clear" w:color="auto" w:fill="FFFFFF"/>
          <w:lang w:eastAsia="sv-SE"/>
        </w:rPr>
        <w:t>Under året ska vi erbjuda tränarna</w:t>
      </w:r>
      <w:r w:rsidR="001B418C" w:rsidRPr="001B418C">
        <w:rPr>
          <w:rFonts w:eastAsia="Times New Roman"/>
          <w:shd w:val="clear" w:color="auto" w:fill="FFFFFF"/>
          <w:lang w:eastAsia="sv-SE"/>
        </w:rPr>
        <w:t xml:space="preserve"> att delta på tränarhäng, </w:t>
      </w:r>
      <w:r>
        <w:rPr>
          <w:rFonts w:eastAsia="Times New Roman"/>
          <w:shd w:val="clear" w:color="auto" w:fill="FFFFFF"/>
          <w:lang w:eastAsia="sv-SE"/>
        </w:rPr>
        <w:t>föreningsträffar, utbildningar</w:t>
      </w:r>
      <w:r w:rsidR="007C25FA">
        <w:rPr>
          <w:rFonts w:eastAsia="Times New Roman"/>
          <w:shd w:val="clear" w:color="auto" w:fill="FFFFFF"/>
          <w:lang w:eastAsia="sv-SE"/>
        </w:rPr>
        <w:t xml:space="preserve">, </w:t>
      </w:r>
      <w:r w:rsidR="001B418C" w:rsidRPr="001B418C">
        <w:rPr>
          <w:rFonts w:eastAsia="Times New Roman"/>
          <w:shd w:val="clear" w:color="auto" w:fill="FFFFFF"/>
          <w:lang w:eastAsia="sv-SE"/>
        </w:rPr>
        <w:t>tränarresor och annat roligt för trivas bättre i sina roller och med sina medtränare.</w:t>
      </w:r>
      <w:r w:rsidR="00676829">
        <w:rPr>
          <w:rFonts w:eastAsia="Times New Roman"/>
          <w:shd w:val="clear" w:color="auto" w:fill="FFFFFF"/>
          <w:lang w:eastAsia="sv-SE"/>
        </w:rPr>
        <w:t xml:space="preserve"> </w:t>
      </w:r>
      <w:r w:rsidR="00E91DAC">
        <w:rPr>
          <w:rFonts w:eastAsia="Times New Roman"/>
          <w:shd w:val="clear" w:color="auto" w:fill="FFFFFF"/>
          <w:lang w:eastAsia="sv-SE"/>
        </w:rPr>
        <w:br/>
      </w:r>
      <w:r w:rsidR="000F5074">
        <w:rPr>
          <w:rFonts w:eastAsia="Times New Roman"/>
          <w:shd w:val="clear" w:color="auto" w:fill="FFFFFF"/>
          <w:lang w:eastAsia="sv-SE"/>
        </w:rPr>
        <w:t xml:space="preserve">En </w:t>
      </w:r>
      <w:proofErr w:type="spellStart"/>
      <w:r w:rsidR="00E91DAC">
        <w:rPr>
          <w:rFonts w:eastAsia="Times New Roman"/>
          <w:shd w:val="clear" w:color="auto" w:fill="FFFFFF"/>
          <w:lang w:eastAsia="sv-SE"/>
        </w:rPr>
        <w:t>parkouransvarig</w:t>
      </w:r>
      <w:proofErr w:type="spellEnd"/>
      <w:r w:rsidR="00E91DAC">
        <w:rPr>
          <w:rFonts w:eastAsia="Times New Roman"/>
          <w:shd w:val="clear" w:color="auto" w:fill="FFFFFF"/>
          <w:lang w:eastAsia="sv-SE"/>
        </w:rPr>
        <w:t xml:space="preserve"> ska anställas under året</w:t>
      </w:r>
      <w:r w:rsidR="00513B48">
        <w:rPr>
          <w:rFonts w:eastAsia="Times New Roman"/>
          <w:shd w:val="clear" w:color="auto" w:fill="FFFFFF"/>
          <w:lang w:eastAsia="sv-SE"/>
        </w:rPr>
        <w:t xml:space="preserve"> och denne</w:t>
      </w:r>
      <w:r w:rsidR="000F5074">
        <w:rPr>
          <w:rFonts w:eastAsia="Times New Roman"/>
          <w:shd w:val="clear" w:color="auto" w:fill="FFFFFF"/>
          <w:lang w:eastAsia="sv-SE"/>
        </w:rPr>
        <w:t xml:space="preserve"> </w:t>
      </w:r>
      <w:r w:rsidR="00676829">
        <w:rPr>
          <w:rFonts w:eastAsia="Times New Roman"/>
          <w:shd w:val="clear" w:color="auto" w:fill="FFFFFF"/>
          <w:lang w:eastAsia="sv-SE"/>
        </w:rPr>
        <w:t>kommer</w:t>
      </w:r>
      <w:r w:rsidR="00676829" w:rsidRPr="001B418C">
        <w:rPr>
          <w:rFonts w:eastAsia="Times New Roman"/>
          <w:shd w:val="clear" w:color="auto" w:fill="FFFFFF"/>
          <w:lang w:eastAsia="sv-SE"/>
        </w:rPr>
        <w:t xml:space="preserve"> </w:t>
      </w:r>
      <w:r w:rsidR="00676829">
        <w:rPr>
          <w:rFonts w:eastAsia="Times New Roman"/>
          <w:shd w:val="clear" w:color="auto" w:fill="FFFFFF"/>
          <w:lang w:eastAsia="sv-SE"/>
        </w:rPr>
        <w:t xml:space="preserve">att </w:t>
      </w:r>
      <w:r w:rsidR="00676829" w:rsidRPr="001B418C">
        <w:rPr>
          <w:rFonts w:eastAsia="Times New Roman"/>
          <w:shd w:val="clear" w:color="auto" w:fill="FFFFFF"/>
          <w:lang w:eastAsia="sv-SE"/>
        </w:rPr>
        <w:t>stötta</w:t>
      </w:r>
      <w:r w:rsidR="00676829">
        <w:rPr>
          <w:rFonts w:eastAsia="Times New Roman"/>
          <w:shd w:val="clear" w:color="auto" w:fill="FFFFFF"/>
          <w:lang w:eastAsia="sv-SE"/>
        </w:rPr>
        <w:t xml:space="preserve"> och utbilda</w:t>
      </w:r>
      <w:r w:rsidR="00676829" w:rsidRPr="001B418C">
        <w:rPr>
          <w:rFonts w:eastAsia="Times New Roman"/>
          <w:shd w:val="clear" w:color="auto" w:fill="FFFFFF"/>
          <w:lang w:eastAsia="sv-SE"/>
        </w:rPr>
        <w:t xml:space="preserve"> </w:t>
      </w:r>
      <w:r w:rsidR="00676829">
        <w:rPr>
          <w:rFonts w:eastAsia="Times New Roman"/>
          <w:shd w:val="clear" w:color="auto" w:fill="FFFFFF"/>
          <w:lang w:eastAsia="sv-SE"/>
        </w:rPr>
        <w:t>tränarna som verkar inom M</w:t>
      </w:r>
      <w:r w:rsidR="00D21C4E">
        <w:rPr>
          <w:rFonts w:eastAsia="Times New Roman"/>
          <w:shd w:val="clear" w:color="auto" w:fill="FFFFFF"/>
          <w:lang w:eastAsia="sv-SE"/>
        </w:rPr>
        <w:t>älarö</w:t>
      </w:r>
      <w:r w:rsidR="00676829">
        <w:rPr>
          <w:rFonts w:eastAsia="Times New Roman"/>
          <w:shd w:val="clear" w:color="auto" w:fill="FFFFFF"/>
          <w:lang w:eastAsia="sv-SE"/>
        </w:rPr>
        <w:t xml:space="preserve"> F</w:t>
      </w:r>
      <w:r w:rsidR="00D21C4E">
        <w:rPr>
          <w:rFonts w:eastAsia="Times New Roman"/>
          <w:shd w:val="clear" w:color="auto" w:fill="FFFFFF"/>
          <w:lang w:eastAsia="sv-SE"/>
        </w:rPr>
        <w:t>reerun</w:t>
      </w:r>
      <w:r w:rsidR="00676829">
        <w:rPr>
          <w:rFonts w:eastAsia="Times New Roman"/>
          <w:shd w:val="clear" w:color="auto" w:fill="FFFFFF"/>
          <w:lang w:eastAsia="sv-SE"/>
        </w:rPr>
        <w:t>.</w:t>
      </w:r>
    </w:p>
    <w:p w14:paraId="1B15456B" w14:textId="0C3CB2B1" w:rsidR="00993C49" w:rsidRDefault="00993C49" w:rsidP="00993C49">
      <w:pPr>
        <w:pStyle w:val="Rubrik1"/>
      </w:pPr>
      <w:bookmarkStart w:id="31" w:name="_Toc96971744"/>
      <w:r>
        <w:t>M</w:t>
      </w:r>
      <w:r w:rsidR="00255B56">
        <w:t>älarö</w:t>
      </w:r>
      <w:r>
        <w:t xml:space="preserve"> D</w:t>
      </w:r>
      <w:r w:rsidR="00255B56">
        <w:t>ans</w:t>
      </w:r>
      <w:bookmarkEnd w:id="31"/>
    </w:p>
    <w:p w14:paraId="67E38F53" w14:textId="7AA99D45" w:rsidR="00E771F6" w:rsidRDefault="005E262E" w:rsidP="00E771F6">
      <w:pPr>
        <w:pStyle w:val="Rubrik2"/>
      </w:pPr>
      <w:bookmarkStart w:id="32" w:name="_Toc96971745"/>
      <w:r>
        <w:t>Övergripande</w:t>
      </w:r>
      <w:bookmarkEnd w:id="32"/>
    </w:p>
    <w:p w14:paraId="20E75BF2" w14:textId="0E51F27C" w:rsidR="005E262E" w:rsidRDefault="005E262E" w:rsidP="00E771F6">
      <w:pPr>
        <w:ind w:firstLine="0"/>
      </w:pPr>
      <w:r>
        <w:t>Mälarögymnasterna erbjöd dans för första gången 2021. Sektionen är därför ny och ska struktureras och organiseras under 2022.</w:t>
      </w:r>
    </w:p>
    <w:p w14:paraId="7EAE7DC1" w14:textId="5B38F8FD" w:rsidR="005E262E" w:rsidRDefault="005E262E" w:rsidP="00E771F6">
      <w:pPr>
        <w:ind w:firstLine="0"/>
      </w:pPr>
      <w:r>
        <w:t xml:space="preserve">Mälarö Dans erbjuder Happy Moves som är en blandad dansform med flera </w:t>
      </w:r>
      <w:r w:rsidR="009E4E28">
        <w:t>generar</w:t>
      </w:r>
      <w:r>
        <w:t xml:space="preserve"> såsom Jazz</w:t>
      </w:r>
      <w:r w:rsidR="00DB28FC">
        <w:t>, Street</w:t>
      </w:r>
      <w:r>
        <w:t xml:space="preserve"> och hip hop.</w:t>
      </w:r>
    </w:p>
    <w:p w14:paraId="6B80B77E" w14:textId="25A03F4D" w:rsidR="00C810A7" w:rsidRDefault="00E771F6" w:rsidP="00C810A7">
      <w:pPr>
        <w:ind w:firstLine="0"/>
      </w:pPr>
      <w:r>
        <w:t xml:space="preserve">Vi ska </w:t>
      </w:r>
      <w:r w:rsidR="00D56786">
        <w:t>utveckla</w:t>
      </w:r>
      <w:r>
        <w:t xml:space="preserve"> </w:t>
      </w:r>
      <w:r w:rsidR="00C810A7">
        <w:t xml:space="preserve">flera </w:t>
      </w:r>
      <w:r>
        <w:t xml:space="preserve">grupper </w:t>
      </w:r>
      <w:r w:rsidR="00C810A7">
        <w:t>för fler ålderskategorier så att vi kan få fler att dansa.</w:t>
      </w:r>
    </w:p>
    <w:p w14:paraId="0FA9355B" w14:textId="2517EF9E" w:rsidR="00C810A7" w:rsidRDefault="00C810A7" w:rsidP="00C810A7">
      <w:pPr>
        <w:pStyle w:val="Rubrik2"/>
      </w:pPr>
      <w:bookmarkStart w:id="33" w:name="_Toc96971746"/>
      <w:r>
        <w:lastRenderedPageBreak/>
        <w:t>Tränare</w:t>
      </w:r>
      <w:bookmarkEnd w:id="33"/>
    </w:p>
    <w:p w14:paraId="22503C7E" w14:textId="5905EB43" w:rsidR="00C810A7" w:rsidRDefault="00C810A7" w:rsidP="00C810A7">
      <w:pPr>
        <w:ind w:firstLine="0"/>
      </w:pPr>
      <w:r>
        <w:t>I dagsläget är det skralt om tränare, vi ska därför satsa på att engagera fler ungdomar in som juniortränare. Genom detta kommer vi att kunna starta fler grupper.</w:t>
      </w:r>
    </w:p>
    <w:p w14:paraId="531F5C5B" w14:textId="26C5A7A4" w:rsidR="00C810A7" w:rsidRDefault="00C810A7" w:rsidP="00C810A7">
      <w:pPr>
        <w:pStyle w:val="Rubrik2"/>
      </w:pPr>
      <w:bookmarkStart w:id="34" w:name="_Toc96971747"/>
      <w:r>
        <w:t>Läger</w:t>
      </w:r>
      <w:bookmarkEnd w:id="34"/>
    </w:p>
    <w:p w14:paraId="7ABDC54B" w14:textId="27283EC8" w:rsidR="00C810A7" w:rsidRPr="00676829" w:rsidRDefault="00C810A7" w:rsidP="00C810A7">
      <w:pPr>
        <w:ind w:firstLine="0"/>
        <w:rPr>
          <w:lang w:eastAsia="sv-SE"/>
        </w:rPr>
      </w:pPr>
      <w:r>
        <w:t xml:space="preserve">Vi ska arrangera läger enskilt i vår sektion men också tillsammans med våra andra sektioner. </w:t>
      </w:r>
    </w:p>
    <w:p w14:paraId="07BD0D8E" w14:textId="77777777" w:rsidR="00C810A7" w:rsidRPr="00C810A7" w:rsidRDefault="00C810A7" w:rsidP="00C810A7"/>
    <w:p w14:paraId="2DBF8EFC" w14:textId="77777777" w:rsidR="00993C49" w:rsidRPr="00993C49" w:rsidRDefault="00993C49" w:rsidP="00993C49"/>
    <w:sectPr w:rsidR="00993C49" w:rsidRPr="00993C49" w:rsidSect="00E12D2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72B6" w14:textId="77777777" w:rsidR="00025C3D" w:rsidRDefault="00025C3D">
      <w:r>
        <w:separator/>
      </w:r>
    </w:p>
  </w:endnote>
  <w:endnote w:type="continuationSeparator" w:id="0">
    <w:p w14:paraId="543FEE6F" w14:textId="77777777" w:rsidR="00025C3D" w:rsidRDefault="00025C3D">
      <w:r>
        <w:continuationSeparator/>
      </w:r>
    </w:p>
  </w:endnote>
  <w:endnote w:type="continuationNotice" w:id="1">
    <w:p w14:paraId="42BF6869" w14:textId="77777777" w:rsidR="00025C3D" w:rsidRDefault="00025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5493" w14:textId="10463B5C" w:rsidR="00BF0B5D" w:rsidRPr="000D21FD" w:rsidRDefault="004304B9" w:rsidP="00E12D2A">
    <w:pPr>
      <w:pStyle w:val="Sidfot"/>
      <w:ind w:left="0" w:firstLine="0"/>
      <w:jc w:val="center"/>
      <w:rPr>
        <w:lang w:val="en-GB"/>
      </w:rPr>
    </w:pPr>
    <w:r>
      <w:rPr>
        <w:noProof/>
      </w:rPr>
      <w:drawing>
        <wp:inline distT="0" distB="0" distL="0" distR="0" wp14:anchorId="415AF54B" wp14:editId="79822E1D">
          <wp:extent cx="2130949" cy="571025"/>
          <wp:effectExtent l="0" t="0" r="3175" b="635"/>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229392" cy="597404"/>
                  </a:xfrm>
                  <a:prstGeom prst="rect">
                    <a:avLst/>
                  </a:prstGeom>
                </pic:spPr>
              </pic:pic>
            </a:graphicData>
          </a:graphic>
        </wp:inline>
      </w:drawing>
    </w:r>
    <w:r w:rsidR="007E5B12">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EFDB" w14:textId="77777777" w:rsidR="00025C3D" w:rsidRDefault="00025C3D">
      <w:r>
        <w:separator/>
      </w:r>
    </w:p>
  </w:footnote>
  <w:footnote w:type="continuationSeparator" w:id="0">
    <w:p w14:paraId="34A81492" w14:textId="77777777" w:rsidR="00025C3D" w:rsidRDefault="00025C3D">
      <w:r>
        <w:continuationSeparator/>
      </w:r>
    </w:p>
  </w:footnote>
  <w:footnote w:type="continuationNotice" w:id="1">
    <w:p w14:paraId="7882D6A6" w14:textId="77777777" w:rsidR="00025C3D" w:rsidRDefault="00025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5B6" w14:textId="6281966E" w:rsidR="00817D37" w:rsidRDefault="004304B9" w:rsidP="004304B9">
    <w:pPr>
      <w:pStyle w:val="Sidhuvud"/>
      <w:ind w:left="0" w:firstLine="0"/>
      <w:jc w:val="right"/>
    </w:pPr>
    <w:r>
      <w:t>2022-02-28</w:t>
    </w:r>
    <w:r w:rsidR="00712E9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C76"/>
    <w:multiLevelType w:val="hybridMultilevel"/>
    <w:tmpl w:val="64962B80"/>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91F1492"/>
    <w:multiLevelType w:val="hybridMultilevel"/>
    <w:tmpl w:val="96B0737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E19FE"/>
    <w:multiLevelType w:val="hybridMultilevel"/>
    <w:tmpl w:val="BEBE2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A5348"/>
    <w:multiLevelType w:val="hybridMultilevel"/>
    <w:tmpl w:val="51EC3AD4"/>
    <w:lvl w:ilvl="0" w:tplc="2AD47BE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10190F"/>
    <w:multiLevelType w:val="multilevel"/>
    <w:tmpl w:val="02F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B109B"/>
    <w:multiLevelType w:val="hybridMultilevel"/>
    <w:tmpl w:val="75B29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455971"/>
    <w:multiLevelType w:val="multilevel"/>
    <w:tmpl w:val="0E8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9772F"/>
    <w:multiLevelType w:val="hybridMultilevel"/>
    <w:tmpl w:val="453A2FF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E3032EE"/>
    <w:multiLevelType w:val="hybridMultilevel"/>
    <w:tmpl w:val="98F80A1C"/>
    <w:lvl w:ilvl="0" w:tplc="CCE4C6C8">
      <w:start w:val="13"/>
      <w:numFmt w:val="bullet"/>
      <w:lvlText w:val="-"/>
      <w:lvlJc w:val="left"/>
      <w:pPr>
        <w:ind w:left="720" w:hanging="360"/>
      </w:pPr>
      <w:rPr>
        <w:rFonts w:ascii="Cambria" w:eastAsiaTheme="minorHAnsi" w:hAnsi="Cambria"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CD374A"/>
    <w:multiLevelType w:val="multilevel"/>
    <w:tmpl w:val="8E68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A7AA2"/>
    <w:multiLevelType w:val="hybridMultilevel"/>
    <w:tmpl w:val="F3CEB19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7976AE3"/>
    <w:multiLevelType w:val="hybridMultilevel"/>
    <w:tmpl w:val="7FF079B4"/>
    <w:lvl w:ilvl="0" w:tplc="BE4638AC">
      <w:start w:val="623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DD0331"/>
    <w:multiLevelType w:val="hybridMultilevel"/>
    <w:tmpl w:val="37B47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9A017A"/>
    <w:multiLevelType w:val="hybridMultilevel"/>
    <w:tmpl w:val="9698BD3C"/>
    <w:lvl w:ilvl="0" w:tplc="45043E6C">
      <w:start w:val="1"/>
      <w:numFmt w:val="bullet"/>
      <w:lvlText w:val=""/>
      <w:lvlJc w:val="left"/>
      <w:pPr>
        <w:tabs>
          <w:tab w:val="num" w:pos="720"/>
        </w:tabs>
        <w:ind w:left="720" w:hanging="360"/>
      </w:pPr>
      <w:rPr>
        <w:rFonts w:ascii="Symbol" w:hAnsi="Symbol" w:hint="default"/>
        <w:sz w:val="20"/>
      </w:rPr>
    </w:lvl>
    <w:lvl w:ilvl="1" w:tplc="2B303402" w:tentative="1">
      <w:start w:val="1"/>
      <w:numFmt w:val="bullet"/>
      <w:lvlText w:val=""/>
      <w:lvlJc w:val="left"/>
      <w:pPr>
        <w:tabs>
          <w:tab w:val="num" w:pos="1440"/>
        </w:tabs>
        <w:ind w:left="1440" w:hanging="360"/>
      </w:pPr>
      <w:rPr>
        <w:rFonts w:ascii="Symbol" w:hAnsi="Symbol" w:hint="default"/>
        <w:sz w:val="20"/>
      </w:rPr>
    </w:lvl>
    <w:lvl w:ilvl="2" w:tplc="AC4669AC" w:tentative="1">
      <w:start w:val="1"/>
      <w:numFmt w:val="bullet"/>
      <w:lvlText w:val=""/>
      <w:lvlJc w:val="left"/>
      <w:pPr>
        <w:tabs>
          <w:tab w:val="num" w:pos="2160"/>
        </w:tabs>
        <w:ind w:left="2160" w:hanging="360"/>
      </w:pPr>
      <w:rPr>
        <w:rFonts w:ascii="Symbol" w:hAnsi="Symbol" w:hint="default"/>
        <w:sz w:val="20"/>
      </w:rPr>
    </w:lvl>
    <w:lvl w:ilvl="3" w:tplc="4C5CC536" w:tentative="1">
      <w:start w:val="1"/>
      <w:numFmt w:val="bullet"/>
      <w:lvlText w:val=""/>
      <w:lvlJc w:val="left"/>
      <w:pPr>
        <w:tabs>
          <w:tab w:val="num" w:pos="2880"/>
        </w:tabs>
        <w:ind w:left="2880" w:hanging="360"/>
      </w:pPr>
      <w:rPr>
        <w:rFonts w:ascii="Symbol" w:hAnsi="Symbol" w:hint="default"/>
        <w:sz w:val="20"/>
      </w:rPr>
    </w:lvl>
    <w:lvl w:ilvl="4" w:tplc="3CBECE7C" w:tentative="1">
      <w:start w:val="1"/>
      <w:numFmt w:val="bullet"/>
      <w:lvlText w:val=""/>
      <w:lvlJc w:val="left"/>
      <w:pPr>
        <w:tabs>
          <w:tab w:val="num" w:pos="3600"/>
        </w:tabs>
        <w:ind w:left="3600" w:hanging="360"/>
      </w:pPr>
      <w:rPr>
        <w:rFonts w:ascii="Symbol" w:hAnsi="Symbol" w:hint="default"/>
        <w:sz w:val="20"/>
      </w:rPr>
    </w:lvl>
    <w:lvl w:ilvl="5" w:tplc="14E88290" w:tentative="1">
      <w:start w:val="1"/>
      <w:numFmt w:val="bullet"/>
      <w:lvlText w:val=""/>
      <w:lvlJc w:val="left"/>
      <w:pPr>
        <w:tabs>
          <w:tab w:val="num" w:pos="4320"/>
        </w:tabs>
        <w:ind w:left="4320" w:hanging="360"/>
      </w:pPr>
      <w:rPr>
        <w:rFonts w:ascii="Symbol" w:hAnsi="Symbol" w:hint="default"/>
        <w:sz w:val="20"/>
      </w:rPr>
    </w:lvl>
    <w:lvl w:ilvl="6" w:tplc="480AF714" w:tentative="1">
      <w:start w:val="1"/>
      <w:numFmt w:val="bullet"/>
      <w:lvlText w:val=""/>
      <w:lvlJc w:val="left"/>
      <w:pPr>
        <w:tabs>
          <w:tab w:val="num" w:pos="5040"/>
        </w:tabs>
        <w:ind w:left="5040" w:hanging="360"/>
      </w:pPr>
      <w:rPr>
        <w:rFonts w:ascii="Symbol" w:hAnsi="Symbol" w:hint="default"/>
        <w:sz w:val="20"/>
      </w:rPr>
    </w:lvl>
    <w:lvl w:ilvl="7" w:tplc="5FC69CDE" w:tentative="1">
      <w:start w:val="1"/>
      <w:numFmt w:val="bullet"/>
      <w:lvlText w:val=""/>
      <w:lvlJc w:val="left"/>
      <w:pPr>
        <w:tabs>
          <w:tab w:val="num" w:pos="5760"/>
        </w:tabs>
        <w:ind w:left="5760" w:hanging="360"/>
      </w:pPr>
      <w:rPr>
        <w:rFonts w:ascii="Symbol" w:hAnsi="Symbol" w:hint="default"/>
        <w:sz w:val="20"/>
      </w:rPr>
    </w:lvl>
    <w:lvl w:ilvl="8" w:tplc="766C73D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2047ED"/>
    <w:multiLevelType w:val="hybridMultilevel"/>
    <w:tmpl w:val="30020EA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531BBD"/>
    <w:multiLevelType w:val="hybridMultilevel"/>
    <w:tmpl w:val="A0927924"/>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0A0525D"/>
    <w:multiLevelType w:val="hybridMultilevel"/>
    <w:tmpl w:val="165C0582"/>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539F54B9"/>
    <w:multiLevelType w:val="multilevel"/>
    <w:tmpl w:val="F830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DB0B92"/>
    <w:multiLevelType w:val="hybridMultilevel"/>
    <w:tmpl w:val="1F182186"/>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7A408B3"/>
    <w:multiLevelType w:val="hybridMultilevel"/>
    <w:tmpl w:val="C7A49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E00046"/>
    <w:multiLevelType w:val="hybridMultilevel"/>
    <w:tmpl w:val="ABF20A2E"/>
    <w:lvl w:ilvl="0" w:tplc="AB5EDC9A">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
  </w:num>
  <w:num w:numId="4">
    <w:abstractNumId w:val="12"/>
  </w:num>
  <w:num w:numId="5">
    <w:abstractNumId w:val="19"/>
  </w:num>
  <w:num w:numId="6">
    <w:abstractNumId w:val="17"/>
  </w:num>
  <w:num w:numId="7">
    <w:abstractNumId w:val="13"/>
  </w:num>
  <w:num w:numId="8">
    <w:abstractNumId w:val="5"/>
  </w:num>
  <w:num w:numId="9">
    <w:abstractNumId w:val="4"/>
  </w:num>
  <w:num w:numId="10">
    <w:abstractNumId w:val="3"/>
  </w:num>
  <w:num w:numId="11">
    <w:abstractNumId w:val="6"/>
  </w:num>
  <w:num w:numId="12">
    <w:abstractNumId w:val="9"/>
  </w:num>
  <w:num w:numId="13">
    <w:abstractNumId w:val="14"/>
  </w:num>
  <w:num w:numId="14">
    <w:abstractNumId w:val="10"/>
  </w:num>
  <w:num w:numId="15">
    <w:abstractNumId w:val="15"/>
  </w:num>
  <w:num w:numId="16">
    <w:abstractNumId w:val="16"/>
  </w:num>
  <w:num w:numId="17">
    <w:abstractNumId w:val="0"/>
  </w:num>
  <w:num w:numId="18">
    <w:abstractNumId w:val="20"/>
  </w:num>
  <w:num w:numId="19">
    <w:abstractNumId w:val="18"/>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3"/>
    <w:rsid w:val="000047BD"/>
    <w:rsid w:val="000153D4"/>
    <w:rsid w:val="0001723F"/>
    <w:rsid w:val="00023252"/>
    <w:rsid w:val="00024166"/>
    <w:rsid w:val="00025AE5"/>
    <w:rsid w:val="00025C3D"/>
    <w:rsid w:val="00045139"/>
    <w:rsid w:val="00052C2E"/>
    <w:rsid w:val="0005680C"/>
    <w:rsid w:val="000627E8"/>
    <w:rsid w:val="000753DF"/>
    <w:rsid w:val="000760DE"/>
    <w:rsid w:val="00082A30"/>
    <w:rsid w:val="00085CFE"/>
    <w:rsid w:val="00085EB6"/>
    <w:rsid w:val="0008652E"/>
    <w:rsid w:val="0008680B"/>
    <w:rsid w:val="00087193"/>
    <w:rsid w:val="000946C3"/>
    <w:rsid w:val="000A22A4"/>
    <w:rsid w:val="000A2D00"/>
    <w:rsid w:val="000B1167"/>
    <w:rsid w:val="000B384A"/>
    <w:rsid w:val="000B5042"/>
    <w:rsid w:val="000B5AEB"/>
    <w:rsid w:val="000B76D8"/>
    <w:rsid w:val="000C1ED0"/>
    <w:rsid w:val="000C59B9"/>
    <w:rsid w:val="000D3784"/>
    <w:rsid w:val="000D7888"/>
    <w:rsid w:val="000F4BCF"/>
    <w:rsid w:val="000F5074"/>
    <w:rsid w:val="000F7786"/>
    <w:rsid w:val="00104507"/>
    <w:rsid w:val="00110431"/>
    <w:rsid w:val="0011287C"/>
    <w:rsid w:val="00114339"/>
    <w:rsid w:val="00116242"/>
    <w:rsid w:val="0012235F"/>
    <w:rsid w:val="00131750"/>
    <w:rsid w:val="00142D6C"/>
    <w:rsid w:val="00156096"/>
    <w:rsid w:val="00161497"/>
    <w:rsid w:val="00161CDA"/>
    <w:rsid w:val="001662DD"/>
    <w:rsid w:val="00172AEE"/>
    <w:rsid w:val="00176801"/>
    <w:rsid w:val="001770C5"/>
    <w:rsid w:val="001773EB"/>
    <w:rsid w:val="0018192B"/>
    <w:rsid w:val="00182DE0"/>
    <w:rsid w:val="00186B25"/>
    <w:rsid w:val="00190CD1"/>
    <w:rsid w:val="00192BDE"/>
    <w:rsid w:val="001A4230"/>
    <w:rsid w:val="001A6D6C"/>
    <w:rsid w:val="001B3367"/>
    <w:rsid w:val="001B350F"/>
    <w:rsid w:val="001B418C"/>
    <w:rsid w:val="001D396B"/>
    <w:rsid w:val="001D6C57"/>
    <w:rsid w:val="001D6EA3"/>
    <w:rsid w:val="001E46FE"/>
    <w:rsid w:val="001E511C"/>
    <w:rsid w:val="001F07FF"/>
    <w:rsid w:val="001F0E03"/>
    <w:rsid w:val="001F6B7F"/>
    <w:rsid w:val="001F783F"/>
    <w:rsid w:val="00202EA5"/>
    <w:rsid w:val="002051B4"/>
    <w:rsid w:val="00217C69"/>
    <w:rsid w:val="002310DD"/>
    <w:rsid w:val="00231A87"/>
    <w:rsid w:val="0023457A"/>
    <w:rsid w:val="00236B53"/>
    <w:rsid w:val="00241AC6"/>
    <w:rsid w:val="00255B56"/>
    <w:rsid w:val="0026001A"/>
    <w:rsid w:val="00260DCF"/>
    <w:rsid w:val="00262D97"/>
    <w:rsid w:val="00262E65"/>
    <w:rsid w:val="00264961"/>
    <w:rsid w:val="00264F67"/>
    <w:rsid w:val="00266948"/>
    <w:rsid w:val="002669FB"/>
    <w:rsid w:val="00277B4B"/>
    <w:rsid w:val="00281D5A"/>
    <w:rsid w:val="002852E7"/>
    <w:rsid w:val="00297717"/>
    <w:rsid w:val="002A06C2"/>
    <w:rsid w:val="002A125D"/>
    <w:rsid w:val="002A74A2"/>
    <w:rsid w:val="002C06B6"/>
    <w:rsid w:val="002C1E6B"/>
    <w:rsid w:val="002D13CA"/>
    <w:rsid w:val="002D52BF"/>
    <w:rsid w:val="002F7C2E"/>
    <w:rsid w:val="00302489"/>
    <w:rsid w:val="003101EE"/>
    <w:rsid w:val="0031579D"/>
    <w:rsid w:val="00315E5F"/>
    <w:rsid w:val="00320CDB"/>
    <w:rsid w:val="00324E80"/>
    <w:rsid w:val="00327368"/>
    <w:rsid w:val="003330F2"/>
    <w:rsid w:val="00336205"/>
    <w:rsid w:val="00341184"/>
    <w:rsid w:val="00342008"/>
    <w:rsid w:val="003427C1"/>
    <w:rsid w:val="003462BD"/>
    <w:rsid w:val="00350B1A"/>
    <w:rsid w:val="003514BD"/>
    <w:rsid w:val="00351AD0"/>
    <w:rsid w:val="00354B8A"/>
    <w:rsid w:val="00356C9A"/>
    <w:rsid w:val="00357165"/>
    <w:rsid w:val="00357E9B"/>
    <w:rsid w:val="00367D12"/>
    <w:rsid w:val="00375F56"/>
    <w:rsid w:val="00382C59"/>
    <w:rsid w:val="00392508"/>
    <w:rsid w:val="00393119"/>
    <w:rsid w:val="00393FB5"/>
    <w:rsid w:val="003A0D11"/>
    <w:rsid w:val="003A5640"/>
    <w:rsid w:val="003B2566"/>
    <w:rsid w:val="003B7C75"/>
    <w:rsid w:val="003C5BAD"/>
    <w:rsid w:val="003C69C7"/>
    <w:rsid w:val="003C7075"/>
    <w:rsid w:val="003C7EB1"/>
    <w:rsid w:val="003D53F9"/>
    <w:rsid w:val="003D665E"/>
    <w:rsid w:val="003E2C99"/>
    <w:rsid w:val="003E66CF"/>
    <w:rsid w:val="003F4DA4"/>
    <w:rsid w:val="003F5867"/>
    <w:rsid w:val="00406823"/>
    <w:rsid w:val="00406C16"/>
    <w:rsid w:val="00407AC9"/>
    <w:rsid w:val="004129BA"/>
    <w:rsid w:val="00427CA8"/>
    <w:rsid w:val="004304B9"/>
    <w:rsid w:val="004335BC"/>
    <w:rsid w:val="00433A71"/>
    <w:rsid w:val="0044058E"/>
    <w:rsid w:val="00444DC3"/>
    <w:rsid w:val="00450034"/>
    <w:rsid w:val="00453DDB"/>
    <w:rsid w:val="004616BA"/>
    <w:rsid w:val="0046173D"/>
    <w:rsid w:val="00464BEA"/>
    <w:rsid w:val="00476CFB"/>
    <w:rsid w:val="00477AA1"/>
    <w:rsid w:val="00490553"/>
    <w:rsid w:val="00491573"/>
    <w:rsid w:val="00492680"/>
    <w:rsid w:val="004963F5"/>
    <w:rsid w:val="004A2E07"/>
    <w:rsid w:val="004A6ABF"/>
    <w:rsid w:val="004B366A"/>
    <w:rsid w:val="004B7BB4"/>
    <w:rsid w:val="004C2B65"/>
    <w:rsid w:val="004C7CBB"/>
    <w:rsid w:val="004D64A9"/>
    <w:rsid w:val="004E24C5"/>
    <w:rsid w:val="004E39B3"/>
    <w:rsid w:val="004E4BAC"/>
    <w:rsid w:val="004F0025"/>
    <w:rsid w:val="004F06A3"/>
    <w:rsid w:val="004F2528"/>
    <w:rsid w:val="004F3477"/>
    <w:rsid w:val="00506BF4"/>
    <w:rsid w:val="00513B48"/>
    <w:rsid w:val="0051405C"/>
    <w:rsid w:val="00514872"/>
    <w:rsid w:val="00520497"/>
    <w:rsid w:val="00527032"/>
    <w:rsid w:val="00530176"/>
    <w:rsid w:val="00535A0F"/>
    <w:rsid w:val="00535E62"/>
    <w:rsid w:val="00554223"/>
    <w:rsid w:val="00555B3C"/>
    <w:rsid w:val="00557C1F"/>
    <w:rsid w:val="0056530D"/>
    <w:rsid w:val="005724FE"/>
    <w:rsid w:val="0057393B"/>
    <w:rsid w:val="00577708"/>
    <w:rsid w:val="00582E6C"/>
    <w:rsid w:val="005858FC"/>
    <w:rsid w:val="00585E02"/>
    <w:rsid w:val="0059004E"/>
    <w:rsid w:val="00590EB7"/>
    <w:rsid w:val="0059174E"/>
    <w:rsid w:val="005932D6"/>
    <w:rsid w:val="005A2AEE"/>
    <w:rsid w:val="005B3FBF"/>
    <w:rsid w:val="005B7EC9"/>
    <w:rsid w:val="005C209C"/>
    <w:rsid w:val="005C4123"/>
    <w:rsid w:val="005D3979"/>
    <w:rsid w:val="005D3AC6"/>
    <w:rsid w:val="005D66DE"/>
    <w:rsid w:val="005D6E90"/>
    <w:rsid w:val="005E0260"/>
    <w:rsid w:val="005E262E"/>
    <w:rsid w:val="005F5188"/>
    <w:rsid w:val="005F5EFB"/>
    <w:rsid w:val="005F6F76"/>
    <w:rsid w:val="00605EFF"/>
    <w:rsid w:val="00607933"/>
    <w:rsid w:val="00610133"/>
    <w:rsid w:val="00610DD0"/>
    <w:rsid w:val="006110CD"/>
    <w:rsid w:val="006161C6"/>
    <w:rsid w:val="006179FA"/>
    <w:rsid w:val="00625BCA"/>
    <w:rsid w:val="00636C5A"/>
    <w:rsid w:val="006424FC"/>
    <w:rsid w:val="00643C6E"/>
    <w:rsid w:val="00643D9C"/>
    <w:rsid w:val="006454E8"/>
    <w:rsid w:val="006459C4"/>
    <w:rsid w:val="00645DA4"/>
    <w:rsid w:val="006510E9"/>
    <w:rsid w:val="006517C6"/>
    <w:rsid w:val="00652A1D"/>
    <w:rsid w:val="0065425B"/>
    <w:rsid w:val="0066271D"/>
    <w:rsid w:val="00663D35"/>
    <w:rsid w:val="006651DC"/>
    <w:rsid w:val="006719C5"/>
    <w:rsid w:val="00676829"/>
    <w:rsid w:val="00676AE4"/>
    <w:rsid w:val="00687B02"/>
    <w:rsid w:val="00693D6D"/>
    <w:rsid w:val="006963C9"/>
    <w:rsid w:val="006C2716"/>
    <w:rsid w:val="006C30A3"/>
    <w:rsid w:val="006E1712"/>
    <w:rsid w:val="006E4C13"/>
    <w:rsid w:val="006E6CDD"/>
    <w:rsid w:val="006F0958"/>
    <w:rsid w:val="006F2274"/>
    <w:rsid w:val="00700717"/>
    <w:rsid w:val="007014BD"/>
    <w:rsid w:val="0070216A"/>
    <w:rsid w:val="007037AB"/>
    <w:rsid w:val="007113A8"/>
    <w:rsid w:val="00712E9D"/>
    <w:rsid w:val="00720C6F"/>
    <w:rsid w:val="00723051"/>
    <w:rsid w:val="007267D4"/>
    <w:rsid w:val="007367AE"/>
    <w:rsid w:val="00740A2B"/>
    <w:rsid w:val="00741420"/>
    <w:rsid w:val="007459A7"/>
    <w:rsid w:val="0074650E"/>
    <w:rsid w:val="007538E1"/>
    <w:rsid w:val="0075568C"/>
    <w:rsid w:val="007721FF"/>
    <w:rsid w:val="00773632"/>
    <w:rsid w:val="007828E7"/>
    <w:rsid w:val="00785864"/>
    <w:rsid w:val="0079174E"/>
    <w:rsid w:val="00797449"/>
    <w:rsid w:val="007A132B"/>
    <w:rsid w:val="007A356C"/>
    <w:rsid w:val="007A37B5"/>
    <w:rsid w:val="007A65CF"/>
    <w:rsid w:val="007A7303"/>
    <w:rsid w:val="007B09A1"/>
    <w:rsid w:val="007B1B11"/>
    <w:rsid w:val="007C11B8"/>
    <w:rsid w:val="007C25FA"/>
    <w:rsid w:val="007C57A7"/>
    <w:rsid w:val="007C5F0E"/>
    <w:rsid w:val="007D01F2"/>
    <w:rsid w:val="007D0EC0"/>
    <w:rsid w:val="007D2301"/>
    <w:rsid w:val="007D52AD"/>
    <w:rsid w:val="007D55B8"/>
    <w:rsid w:val="007D56C6"/>
    <w:rsid w:val="007D7838"/>
    <w:rsid w:val="007E5B12"/>
    <w:rsid w:val="007F02D5"/>
    <w:rsid w:val="007F1E11"/>
    <w:rsid w:val="008056CC"/>
    <w:rsid w:val="008059A2"/>
    <w:rsid w:val="008066DC"/>
    <w:rsid w:val="00812307"/>
    <w:rsid w:val="008125E4"/>
    <w:rsid w:val="008141A0"/>
    <w:rsid w:val="008157AD"/>
    <w:rsid w:val="00815EFF"/>
    <w:rsid w:val="0081601D"/>
    <w:rsid w:val="0081789D"/>
    <w:rsid w:val="008213C5"/>
    <w:rsid w:val="00831D36"/>
    <w:rsid w:val="0083564A"/>
    <w:rsid w:val="008454B6"/>
    <w:rsid w:val="008524A6"/>
    <w:rsid w:val="00855E87"/>
    <w:rsid w:val="00862C1C"/>
    <w:rsid w:val="00864670"/>
    <w:rsid w:val="00870520"/>
    <w:rsid w:val="00871E49"/>
    <w:rsid w:val="0087204B"/>
    <w:rsid w:val="00876492"/>
    <w:rsid w:val="008825EC"/>
    <w:rsid w:val="00882605"/>
    <w:rsid w:val="0088446D"/>
    <w:rsid w:val="00885390"/>
    <w:rsid w:val="008A1101"/>
    <w:rsid w:val="008A55FA"/>
    <w:rsid w:val="008A6C37"/>
    <w:rsid w:val="008B46FE"/>
    <w:rsid w:val="008B5CD4"/>
    <w:rsid w:val="008C28D7"/>
    <w:rsid w:val="008C4900"/>
    <w:rsid w:val="008C7B1B"/>
    <w:rsid w:val="008D11EC"/>
    <w:rsid w:val="008D3681"/>
    <w:rsid w:val="008D675C"/>
    <w:rsid w:val="008E2311"/>
    <w:rsid w:val="008E65BF"/>
    <w:rsid w:val="008F51DE"/>
    <w:rsid w:val="00910B73"/>
    <w:rsid w:val="00913F9A"/>
    <w:rsid w:val="0091426E"/>
    <w:rsid w:val="00922994"/>
    <w:rsid w:val="009251C4"/>
    <w:rsid w:val="009274FF"/>
    <w:rsid w:val="009279A1"/>
    <w:rsid w:val="00937E95"/>
    <w:rsid w:val="0094013A"/>
    <w:rsid w:val="00942C0A"/>
    <w:rsid w:val="00952168"/>
    <w:rsid w:val="00953BE3"/>
    <w:rsid w:val="00954130"/>
    <w:rsid w:val="00954E87"/>
    <w:rsid w:val="00960AD0"/>
    <w:rsid w:val="0096371B"/>
    <w:rsid w:val="009656D2"/>
    <w:rsid w:val="009658F8"/>
    <w:rsid w:val="0096631B"/>
    <w:rsid w:val="00975765"/>
    <w:rsid w:val="00976104"/>
    <w:rsid w:val="00980FC4"/>
    <w:rsid w:val="009843A4"/>
    <w:rsid w:val="00993C49"/>
    <w:rsid w:val="009A020C"/>
    <w:rsid w:val="009A3EBE"/>
    <w:rsid w:val="009B1723"/>
    <w:rsid w:val="009B228F"/>
    <w:rsid w:val="009B2DFB"/>
    <w:rsid w:val="009B585D"/>
    <w:rsid w:val="009C033C"/>
    <w:rsid w:val="009C7DD3"/>
    <w:rsid w:val="009D09D5"/>
    <w:rsid w:val="009D1CA1"/>
    <w:rsid w:val="009D1D65"/>
    <w:rsid w:val="009D3317"/>
    <w:rsid w:val="009D67B5"/>
    <w:rsid w:val="009D771E"/>
    <w:rsid w:val="009E11D1"/>
    <w:rsid w:val="009E3996"/>
    <w:rsid w:val="009E4E28"/>
    <w:rsid w:val="00A01DED"/>
    <w:rsid w:val="00A0551A"/>
    <w:rsid w:val="00A16DE6"/>
    <w:rsid w:val="00A21A6F"/>
    <w:rsid w:val="00A36FE9"/>
    <w:rsid w:val="00A37C4B"/>
    <w:rsid w:val="00A4260F"/>
    <w:rsid w:val="00A42DC6"/>
    <w:rsid w:val="00A42FF5"/>
    <w:rsid w:val="00A529E4"/>
    <w:rsid w:val="00A64A89"/>
    <w:rsid w:val="00A64A96"/>
    <w:rsid w:val="00A65118"/>
    <w:rsid w:val="00A81DA5"/>
    <w:rsid w:val="00A82697"/>
    <w:rsid w:val="00A84342"/>
    <w:rsid w:val="00A84356"/>
    <w:rsid w:val="00A932F6"/>
    <w:rsid w:val="00A97307"/>
    <w:rsid w:val="00AA0161"/>
    <w:rsid w:val="00AC1D26"/>
    <w:rsid w:val="00AC2388"/>
    <w:rsid w:val="00AC7AD4"/>
    <w:rsid w:val="00AD0B42"/>
    <w:rsid w:val="00AE2107"/>
    <w:rsid w:val="00AE3640"/>
    <w:rsid w:val="00AE5999"/>
    <w:rsid w:val="00B00B5F"/>
    <w:rsid w:val="00B016FB"/>
    <w:rsid w:val="00B020FA"/>
    <w:rsid w:val="00B05889"/>
    <w:rsid w:val="00B0610A"/>
    <w:rsid w:val="00B10B39"/>
    <w:rsid w:val="00B1176E"/>
    <w:rsid w:val="00B16965"/>
    <w:rsid w:val="00B20600"/>
    <w:rsid w:val="00B2673C"/>
    <w:rsid w:val="00B27130"/>
    <w:rsid w:val="00B310AA"/>
    <w:rsid w:val="00B310BD"/>
    <w:rsid w:val="00B36AB0"/>
    <w:rsid w:val="00B3700F"/>
    <w:rsid w:val="00B37A19"/>
    <w:rsid w:val="00B4097F"/>
    <w:rsid w:val="00B423AF"/>
    <w:rsid w:val="00B511DE"/>
    <w:rsid w:val="00B608BD"/>
    <w:rsid w:val="00B60C1B"/>
    <w:rsid w:val="00B62AC4"/>
    <w:rsid w:val="00B66CC0"/>
    <w:rsid w:val="00B724B0"/>
    <w:rsid w:val="00B754CF"/>
    <w:rsid w:val="00B931A1"/>
    <w:rsid w:val="00B94E61"/>
    <w:rsid w:val="00BA5258"/>
    <w:rsid w:val="00BB4AC4"/>
    <w:rsid w:val="00BC1DA5"/>
    <w:rsid w:val="00BC5C17"/>
    <w:rsid w:val="00BD2736"/>
    <w:rsid w:val="00BD44FA"/>
    <w:rsid w:val="00BE5542"/>
    <w:rsid w:val="00BE5943"/>
    <w:rsid w:val="00BE5B28"/>
    <w:rsid w:val="00BE5F9F"/>
    <w:rsid w:val="00BE68AC"/>
    <w:rsid w:val="00BE6F8E"/>
    <w:rsid w:val="00BE70EB"/>
    <w:rsid w:val="00BF3923"/>
    <w:rsid w:val="00BF4110"/>
    <w:rsid w:val="00C01432"/>
    <w:rsid w:val="00C020ED"/>
    <w:rsid w:val="00C056C5"/>
    <w:rsid w:val="00C16A93"/>
    <w:rsid w:val="00C2293D"/>
    <w:rsid w:val="00C22BA3"/>
    <w:rsid w:val="00C31E4D"/>
    <w:rsid w:val="00C342A0"/>
    <w:rsid w:val="00C3718D"/>
    <w:rsid w:val="00C377AB"/>
    <w:rsid w:val="00C43E06"/>
    <w:rsid w:val="00C47D69"/>
    <w:rsid w:val="00C5002E"/>
    <w:rsid w:val="00C50B44"/>
    <w:rsid w:val="00C60F1D"/>
    <w:rsid w:val="00C610C4"/>
    <w:rsid w:val="00C62DEF"/>
    <w:rsid w:val="00C65B55"/>
    <w:rsid w:val="00C70840"/>
    <w:rsid w:val="00C76B9D"/>
    <w:rsid w:val="00C810A7"/>
    <w:rsid w:val="00C858F2"/>
    <w:rsid w:val="00C86285"/>
    <w:rsid w:val="00C91199"/>
    <w:rsid w:val="00C91230"/>
    <w:rsid w:val="00C913FA"/>
    <w:rsid w:val="00C95E37"/>
    <w:rsid w:val="00CA16EF"/>
    <w:rsid w:val="00CA52FC"/>
    <w:rsid w:val="00CA7537"/>
    <w:rsid w:val="00CB1D9B"/>
    <w:rsid w:val="00CB4384"/>
    <w:rsid w:val="00CB72BF"/>
    <w:rsid w:val="00CC046B"/>
    <w:rsid w:val="00CE69FC"/>
    <w:rsid w:val="00CF1837"/>
    <w:rsid w:val="00CF26DB"/>
    <w:rsid w:val="00D03005"/>
    <w:rsid w:val="00D13EE0"/>
    <w:rsid w:val="00D16AB1"/>
    <w:rsid w:val="00D16D75"/>
    <w:rsid w:val="00D21C4E"/>
    <w:rsid w:val="00D2338E"/>
    <w:rsid w:val="00D23F9E"/>
    <w:rsid w:val="00D30C5E"/>
    <w:rsid w:val="00D30E83"/>
    <w:rsid w:val="00D3680D"/>
    <w:rsid w:val="00D406F5"/>
    <w:rsid w:val="00D454EA"/>
    <w:rsid w:val="00D464E5"/>
    <w:rsid w:val="00D50FBE"/>
    <w:rsid w:val="00D538A9"/>
    <w:rsid w:val="00D56786"/>
    <w:rsid w:val="00D63933"/>
    <w:rsid w:val="00D74E2E"/>
    <w:rsid w:val="00D80912"/>
    <w:rsid w:val="00D80FB2"/>
    <w:rsid w:val="00D81A24"/>
    <w:rsid w:val="00D832A9"/>
    <w:rsid w:val="00D84A7E"/>
    <w:rsid w:val="00D85976"/>
    <w:rsid w:val="00D878C6"/>
    <w:rsid w:val="00D90979"/>
    <w:rsid w:val="00D923A2"/>
    <w:rsid w:val="00DA703B"/>
    <w:rsid w:val="00DB28FC"/>
    <w:rsid w:val="00DC010E"/>
    <w:rsid w:val="00DC0B26"/>
    <w:rsid w:val="00DC1B3B"/>
    <w:rsid w:val="00DD4BD2"/>
    <w:rsid w:val="00DE479B"/>
    <w:rsid w:val="00DF05F8"/>
    <w:rsid w:val="00DF76FE"/>
    <w:rsid w:val="00DF79E4"/>
    <w:rsid w:val="00E00B0E"/>
    <w:rsid w:val="00E04DA0"/>
    <w:rsid w:val="00E12D2A"/>
    <w:rsid w:val="00E132F9"/>
    <w:rsid w:val="00E13F0F"/>
    <w:rsid w:val="00E173A2"/>
    <w:rsid w:val="00E205BF"/>
    <w:rsid w:val="00E31CFC"/>
    <w:rsid w:val="00E33A57"/>
    <w:rsid w:val="00E361D1"/>
    <w:rsid w:val="00E3753E"/>
    <w:rsid w:val="00E41106"/>
    <w:rsid w:val="00E4569C"/>
    <w:rsid w:val="00E466AE"/>
    <w:rsid w:val="00E503DF"/>
    <w:rsid w:val="00E5253F"/>
    <w:rsid w:val="00E55E35"/>
    <w:rsid w:val="00E63BD9"/>
    <w:rsid w:val="00E7001B"/>
    <w:rsid w:val="00E70B67"/>
    <w:rsid w:val="00E712E0"/>
    <w:rsid w:val="00E771F6"/>
    <w:rsid w:val="00E77E67"/>
    <w:rsid w:val="00E85322"/>
    <w:rsid w:val="00E91DAC"/>
    <w:rsid w:val="00E92C58"/>
    <w:rsid w:val="00EA1A16"/>
    <w:rsid w:val="00EA2716"/>
    <w:rsid w:val="00EA472B"/>
    <w:rsid w:val="00EA7411"/>
    <w:rsid w:val="00EB3044"/>
    <w:rsid w:val="00EB3CA5"/>
    <w:rsid w:val="00EB4AF4"/>
    <w:rsid w:val="00EB56E6"/>
    <w:rsid w:val="00EB7F56"/>
    <w:rsid w:val="00EC5D33"/>
    <w:rsid w:val="00ED369A"/>
    <w:rsid w:val="00ED55DB"/>
    <w:rsid w:val="00ED581C"/>
    <w:rsid w:val="00EE3331"/>
    <w:rsid w:val="00EE54AF"/>
    <w:rsid w:val="00EE7291"/>
    <w:rsid w:val="00EF03EF"/>
    <w:rsid w:val="00EF6C10"/>
    <w:rsid w:val="00EF72BF"/>
    <w:rsid w:val="00F013D8"/>
    <w:rsid w:val="00F020BB"/>
    <w:rsid w:val="00F05874"/>
    <w:rsid w:val="00F14220"/>
    <w:rsid w:val="00F15471"/>
    <w:rsid w:val="00F325A7"/>
    <w:rsid w:val="00F51743"/>
    <w:rsid w:val="00F54110"/>
    <w:rsid w:val="00F54EA2"/>
    <w:rsid w:val="00F6203C"/>
    <w:rsid w:val="00F65B27"/>
    <w:rsid w:val="00F71E59"/>
    <w:rsid w:val="00F75332"/>
    <w:rsid w:val="00F81F2D"/>
    <w:rsid w:val="00F84709"/>
    <w:rsid w:val="00F86FE3"/>
    <w:rsid w:val="00F904AC"/>
    <w:rsid w:val="00F91FC3"/>
    <w:rsid w:val="00F97B09"/>
    <w:rsid w:val="00FA37CC"/>
    <w:rsid w:val="00FA45CC"/>
    <w:rsid w:val="00FA6861"/>
    <w:rsid w:val="00FB0EC2"/>
    <w:rsid w:val="00FC1F57"/>
    <w:rsid w:val="00FC6F5E"/>
    <w:rsid w:val="00FD18A6"/>
    <w:rsid w:val="00FD2C57"/>
    <w:rsid w:val="00FF4173"/>
    <w:rsid w:val="076F8319"/>
    <w:rsid w:val="0BC7E908"/>
    <w:rsid w:val="13F24690"/>
    <w:rsid w:val="14FE24B2"/>
    <w:rsid w:val="295E9E93"/>
    <w:rsid w:val="3148253B"/>
    <w:rsid w:val="38225AEC"/>
    <w:rsid w:val="3C5C2D31"/>
    <w:rsid w:val="3DCF65F2"/>
    <w:rsid w:val="459D993D"/>
    <w:rsid w:val="4721EDA7"/>
    <w:rsid w:val="4D3D7C4E"/>
    <w:rsid w:val="5BE68C9A"/>
    <w:rsid w:val="6BC3A534"/>
    <w:rsid w:val="6BE5504A"/>
    <w:rsid w:val="6D8120AB"/>
    <w:rsid w:val="6DC3625E"/>
    <w:rsid w:val="6F6CD59D"/>
    <w:rsid w:val="744905A5"/>
    <w:rsid w:val="7704F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C486"/>
  <w15:chartTrackingRefBased/>
  <w15:docId w15:val="{D0EF4FA2-E12A-49A3-A6FE-4627D8E8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FF"/>
    <w:rPr>
      <w:rFonts w:ascii="Avenir Next" w:hAnsi="Avenir Next"/>
      <w:sz w:val="20"/>
    </w:rPr>
  </w:style>
  <w:style w:type="paragraph" w:styleId="Rubrik1">
    <w:name w:val="heading 1"/>
    <w:basedOn w:val="Normal"/>
    <w:next w:val="Normal"/>
    <w:link w:val="Rubrik1Char"/>
    <w:uiPriority w:val="9"/>
    <w:qFormat/>
    <w:rsid w:val="00045139"/>
    <w:pPr>
      <w:spacing w:before="600" w:after="80"/>
      <w:ind w:firstLine="0"/>
      <w:outlineLvl w:val="0"/>
    </w:pPr>
    <w:rPr>
      <w:rFonts w:eastAsia="Helvetica" w:cs="Helvetica"/>
      <w:b/>
      <w:bCs/>
      <w:color w:val="7B7B7B" w:themeColor="accent3" w:themeShade="BF"/>
      <w:sz w:val="40"/>
      <w:szCs w:val="40"/>
    </w:rPr>
  </w:style>
  <w:style w:type="paragraph" w:styleId="Rubrik2">
    <w:name w:val="heading 2"/>
    <w:basedOn w:val="Normal"/>
    <w:next w:val="Normal"/>
    <w:link w:val="Rubrik2Char"/>
    <w:uiPriority w:val="9"/>
    <w:unhideWhenUsed/>
    <w:qFormat/>
    <w:rsid w:val="00045139"/>
    <w:pPr>
      <w:spacing w:before="200" w:after="80"/>
      <w:ind w:firstLine="0"/>
      <w:outlineLvl w:val="1"/>
    </w:pPr>
    <w:rPr>
      <w:rFonts w:eastAsiaTheme="majorEastAsia" w:cstheme="majorBidi"/>
      <w:b/>
      <w:color w:val="808080" w:themeColor="background1" w:themeShade="80"/>
      <w:sz w:val="28"/>
      <w:szCs w:val="24"/>
    </w:rPr>
  </w:style>
  <w:style w:type="paragraph" w:styleId="Rubrik3">
    <w:name w:val="heading 3"/>
    <w:basedOn w:val="Normal"/>
    <w:next w:val="Normal"/>
    <w:link w:val="Rubrik3Char"/>
    <w:uiPriority w:val="9"/>
    <w:unhideWhenUsed/>
    <w:qFormat/>
    <w:rsid w:val="003F4DA4"/>
    <w:pPr>
      <w:spacing w:before="200" w:after="80"/>
      <w:ind w:firstLine="0"/>
      <w:outlineLvl w:val="2"/>
    </w:pPr>
    <w:rPr>
      <w:rFonts w:eastAsiaTheme="majorEastAsia" w:cstheme="majorBidi"/>
      <w:b/>
      <w:color w:val="808080" w:themeColor="background1" w:themeShade="80"/>
      <w:sz w:val="24"/>
      <w:szCs w:val="24"/>
    </w:rPr>
  </w:style>
  <w:style w:type="paragraph" w:styleId="Rubrik4">
    <w:name w:val="heading 4"/>
    <w:basedOn w:val="Normal"/>
    <w:next w:val="Normal"/>
    <w:link w:val="Rubrik4Char"/>
    <w:uiPriority w:val="9"/>
    <w:semiHidden/>
    <w:unhideWhenUsed/>
    <w:qFormat/>
    <w:rsid w:val="000B5042"/>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Rubrik5">
    <w:name w:val="heading 5"/>
    <w:basedOn w:val="Normal"/>
    <w:next w:val="Normal"/>
    <w:link w:val="Rubrik5Char"/>
    <w:uiPriority w:val="9"/>
    <w:semiHidden/>
    <w:unhideWhenUsed/>
    <w:qFormat/>
    <w:rsid w:val="000B5042"/>
    <w:pPr>
      <w:spacing w:before="200" w:after="80"/>
      <w:ind w:firstLine="0"/>
      <w:outlineLvl w:val="4"/>
    </w:pPr>
    <w:rPr>
      <w:rFonts w:asciiTheme="majorHAnsi" w:eastAsiaTheme="majorEastAsia" w:hAnsiTheme="majorHAnsi" w:cstheme="majorBidi"/>
      <w:color w:val="5B9BD5" w:themeColor="accent1"/>
    </w:rPr>
  </w:style>
  <w:style w:type="paragraph" w:styleId="Rubrik6">
    <w:name w:val="heading 6"/>
    <w:basedOn w:val="Normal"/>
    <w:next w:val="Normal"/>
    <w:link w:val="Rubrik6Char"/>
    <w:uiPriority w:val="9"/>
    <w:semiHidden/>
    <w:unhideWhenUsed/>
    <w:qFormat/>
    <w:rsid w:val="000B5042"/>
    <w:pPr>
      <w:spacing w:before="280" w:after="100"/>
      <w:ind w:firstLine="0"/>
      <w:outlineLvl w:val="5"/>
    </w:pPr>
    <w:rPr>
      <w:rFonts w:asciiTheme="majorHAnsi" w:eastAsiaTheme="majorEastAsia" w:hAnsiTheme="majorHAnsi" w:cstheme="majorBidi"/>
      <w:i/>
      <w:iCs/>
      <w:color w:val="5B9BD5" w:themeColor="accent1"/>
    </w:rPr>
  </w:style>
  <w:style w:type="paragraph" w:styleId="Rubrik7">
    <w:name w:val="heading 7"/>
    <w:basedOn w:val="Normal"/>
    <w:next w:val="Normal"/>
    <w:link w:val="Rubrik7Char"/>
    <w:uiPriority w:val="9"/>
    <w:semiHidden/>
    <w:unhideWhenUsed/>
    <w:qFormat/>
    <w:rsid w:val="000B5042"/>
    <w:pPr>
      <w:spacing w:before="320" w:after="100"/>
      <w:ind w:firstLine="0"/>
      <w:outlineLvl w:val="6"/>
    </w:pPr>
    <w:rPr>
      <w:rFonts w:asciiTheme="majorHAnsi" w:eastAsiaTheme="majorEastAsia" w:hAnsiTheme="majorHAnsi" w:cstheme="majorBidi"/>
      <w:b/>
      <w:bCs/>
      <w:color w:val="A5A5A5" w:themeColor="accent3"/>
      <w:szCs w:val="20"/>
    </w:rPr>
  </w:style>
  <w:style w:type="paragraph" w:styleId="Rubrik8">
    <w:name w:val="heading 8"/>
    <w:basedOn w:val="Normal"/>
    <w:next w:val="Normal"/>
    <w:link w:val="Rubrik8Char"/>
    <w:uiPriority w:val="9"/>
    <w:semiHidden/>
    <w:unhideWhenUsed/>
    <w:qFormat/>
    <w:rsid w:val="000B5042"/>
    <w:pPr>
      <w:spacing w:before="320" w:after="100"/>
      <w:ind w:firstLine="0"/>
      <w:outlineLvl w:val="7"/>
    </w:pPr>
    <w:rPr>
      <w:rFonts w:asciiTheme="majorHAnsi" w:eastAsiaTheme="majorEastAsia" w:hAnsiTheme="majorHAnsi" w:cstheme="majorBidi"/>
      <w:b/>
      <w:bCs/>
      <w:i/>
      <w:iCs/>
      <w:color w:val="A5A5A5" w:themeColor="accent3"/>
      <w:szCs w:val="20"/>
    </w:rPr>
  </w:style>
  <w:style w:type="paragraph" w:styleId="Rubrik9">
    <w:name w:val="heading 9"/>
    <w:basedOn w:val="Normal"/>
    <w:next w:val="Normal"/>
    <w:link w:val="Rubrik9Char"/>
    <w:uiPriority w:val="9"/>
    <w:semiHidden/>
    <w:unhideWhenUsed/>
    <w:qFormat/>
    <w:rsid w:val="000B5042"/>
    <w:pPr>
      <w:spacing w:before="320" w:after="100"/>
      <w:ind w:firstLine="0"/>
      <w:outlineLvl w:val="8"/>
    </w:pPr>
    <w:rPr>
      <w:rFonts w:asciiTheme="majorHAnsi" w:eastAsiaTheme="majorEastAsia" w:hAnsiTheme="majorHAnsi" w:cstheme="majorBidi"/>
      <w:i/>
      <w:iCs/>
      <w:color w:val="A5A5A5" w:themeColor="accent3"/>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5B12"/>
    <w:pPr>
      <w:tabs>
        <w:tab w:val="center" w:pos="4536"/>
        <w:tab w:val="right" w:pos="9072"/>
      </w:tabs>
      <w:ind w:left="714" w:hanging="357"/>
    </w:pPr>
  </w:style>
  <w:style w:type="character" w:customStyle="1" w:styleId="SidhuvudChar">
    <w:name w:val="Sidhuvud Char"/>
    <w:basedOn w:val="Standardstycketeckensnitt"/>
    <w:link w:val="Sidhuvud"/>
    <w:uiPriority w:val="99"/>
    <w:rsid w:val="007E5B12"/>
  </w:style>
  <w:style w:type="paragraph" w:styleId="Sidfot">
    <w:name w:val="footer"/>
    <w:basedOn w:val="Normal"/>
    <w:link w:val="SidfotChar"/>
    <w:uiPriority w:val="99"/>
    <w:unhideWhenUsed/>
    <w:rsid w:val="007E5B12"/>
    <w:pPr>
      <w:tabs>
        <w:tab w:val="center" w:pos="4536"/>
        <w:tab w:val="right" w:pos="9072"/>
      </w:tabs>
      <w:ind w:left="714" w:hanging="357"/>
    </w:pPr>
  </w:style>
  <w:style w:type="character" w:customStyle="1" w:styleId="SidfotChar">
    <w:name w:val="Sidfot Char"/>
    <w:basedOn w:val="Standardstycketeckensnitt"/>
    <w:link w:val="Sidfot"/>
    <w:uiPriority w:val="99"/>
    <w:rsid w:val="007E5B12"/>
  </w:style>
  <w:style w:type="character" w:styleId="Hyperlnk">
    <w:name w:val="Hyperlink"/>
    <w:basedOn w:val="Standardstycketeckensnitt"/>
    <w:uiPriority w:val="99"/>
    <w:unhideWhenUsed/>
    <w:rsid w:val="007E5B12"/>
    <w:rPr>
      <w:color w:val="0563C1" w:themeColor="hyperlink"/>
      <w:u w:val="single"/>
    </w:rPr>
  </w:style>
  <w:style w:type="paragraph" w:styleId="Liststycke">
    <w:name w:val="List Paragraph"/>
    <w:basedOn w:val="Normal"/>
    <w:uiPriority w:val="34"/>
    <w:qFormat/>
    <w:rsid w:val="000B5042"/>
    <w:pPr>
      <w:ind w:left="720"/>
      <w:contextualSpacing/>
    </w:pPr>
  </w:style>
  <w:style w:type="paragraph" w:customStyle="1" w:styleId="paragraph">
    <w:name w:val="paragraph"/>
    <w:basedOn w:val="Normal"/>
    <w:rsid w:val="00740A2B"/>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40A2B"/>
  </w:style>
  <w:style w:type="character" w:customStyle="1" w:styleId="eop">
    <w:name w:val="eop"/>
    <w:basedOn w:val="Standardstycketeckensnitt"/>
    <w:rsid w:val="00740A2B"/>
  </w:style>
  <w:style w:type="paragraph" w:styleId="Normalwebb">
    <w:name w:val="Normal (Web)"/>
    <w:basedOn w:val="Normal"/>
    <w:uiPriority w:val="99"/>
    <w:semiHidden/>
    <w:unhideWhenUsed/>
    <w:rsid w:val="00450034"/>
    <w:pPr>
      <w:spacing w:before="100" w:beforeAutospacing="1" w:after="100" w:afterAutospacing="1"/>
    </w:pPr>
    <w:rPr>
      <w:rFonts w:ascii="Times New Roman" w:eastAsia="Times New Roman" w:hAnsi="Times New Roman" w:cs="Times New Roman"/>
      <w:sz w:val="24"/>
      <w:szCs w:val="24"/>
      <w:lang w:eastAsia="sv-SE"/>
    </w:rPr>
  </w:style>
  <w:style w:type="table" w:styleId="Tabellrutnt">
    <w:name w:val="Table Grid"/>
    <w:basedOn w:val="Normaltabell"/>
    <w:uiPriority w:val="39"/>
    <w:rsid w:val="001E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45139"/>
    <w:rPr>
      <w:rFonts w:ascii="Avenir Next" w:eastAsia="Helvetica" w:hAnsi="Avenir Next" w:cs="Helvetica"/>
      <w:b/>
      <w:bCs/>
      <w:color w:val="7B7B7B" w:themeColor="accent3" w:themeShade="BF"/>
      <w:sz w:val="40"/>
      <w:szCs w:val="40"/>
    </w:rPr>
  </w:style>
  <w:style w:type="paragraph" w:styleId="Innehllsfrteckningsrubrik">
    <w:name w:val="TOC Heading"/>
    <w:basedOn w:val="Rubrik1"/>
    <w:next w:val="Normal"/>
    <w:uiPriority w:val="39"/>
    <w:unhideWhenUsed/>
    <w:qFormat/>
    <w:rsid w:val="000B5042"/>
    <w:pPr>
      <w:outlineLvl w:val="9"/>
    </w:pPr>
  </w:style>
  <w:style w:type="paragraph" w:styleId="Innehll1">
    <w:name w:val="toc 1"/>
    <w:basedOn w:val="Normal"/>
    <w:next w:val="Normal"/>
    <w:autoRedefine/>
    <w:uiPriority w:val="39"/>
    <w:unhideWhenUsed/>
    <w:rsid w:val="00EB56E6"/>
    <w:pPr>
      <w:spacing w:before="240" w:after="120"/>
    </w:pPr>
    <w:rPr>
      <w:rFonts w:asciiTheme="minorHAnsi" w:hAnsiTheme="minorHAnsi" w:cstheme="minorHAnsi"/>
      <w:b/>
      <w:bCs/>
      <w:szCs w:val="20"/>
    </w:rPr>
  </w:style>
  <w:style w:type="paragraph" w:styleId="Innehll2">
    <w:name w:val="toc 2"/>
    <w:basedOn w:val="Normal"/>
    <w:next w:val="Normal"/>
    <w:autoRedefine/>
    <w:uiPriority w:val="39"/>
    <w:unhideWhenUsed/>
    <w:rsid w:val="00EB56E6"/>
    <w:pPr>
      <w:spacing w:before="120"/>
      <w:ind w:left="200"/>
    </w:pPr>
    <w:rPr>
      <w:rFonts w:asciiTheme="minorHAnsi" w:hAnsiTheme="minorHAnsi" w:cstheme="minorHAnsi"/>
      <w:i/>
      <w:iCs/>
      <w:szCs w:val="20"/>
    </w:rPr>
  </w:style>
  <w:style w:type="paragraph" w:styleId="Innehll3">
    <w:name w:val="toc 3"/>
    <w:basedOn w:val="Normal"/>
    <w:next w:val="Normal"/>
    <w:autoRedefine/>
    <w:uiPriority w:val="39"/>
    <w:unhideWhenUsed/>
    <w:rsid w:val="00EB56E6"/>
    <w:pPr>
      <w:ind w:left="400"/>
    </w:pPr>
    <w:rPr>
      <w:rFonts w:asciiTheme="minorHAnsi" w:hAnsiTheme="minorHAnsi" w:cstheme="minorHAnsi"/>
      <w:szCs w:val="20"/>
    </w:rPr>
  </w:style>
  <w:style w:type="paragraph" w:styleId="Innehll4">
    <w:name w:val="toc 4"/>
    <w:basedOn w:val="Normal"/>
    <w:next w:val="Normal"/>
    <w:autoRedefine/>
    <w:uiPriority w:val="39"/>
    <w:semiHidden/>
    <w:unhideWhenUsed/>
    <w:rsid w:val="00EB56E6"/>
    <w:pPr>
      <w:ind w:left="600"/>
    </w:pPr>
    <w:rPr>
      <w:rFonts w:asciiTheme="minorHAnsi" w:hAnsiTheme="minorHAnsi" w:cstheme="minorHAnsi"/>
      <w:szCs w:val="20"/>
    </w:rPr>
  </w:style>
  <w:style w:type="paragraph" w:styleId="Innehll5">
    <w:name w:val="toc 5"/>
    <w:basedOn w:val="Normal"/>
    <w:next w:val="Normal"/>
    <w:autoRedefine/>
    <w:uiPriority w:val="39"/>
    <w:semiHidden/>
    <w:unhideWhenUsed/>
    <w:rsid w:val="00EB56E6"/>
    <w:pPr>
      <w:ind w:left="800"/>
    </w:pPr>
    <w:rPr>
      <w:rFonts w:asciiTheme="minorHAnsi" w:hAnsiTheme="minorHAnsi" w:cstheme="minorHAnsi"/>
      <w:szCs w:val="20"/>
    </w:rPr>
  </w:style>
  <w:style w:type="paragraph" w:styleId="Innehll6">
    <w:name w:val="toc 6"/>
    <w:basedOn w:val="Normal"/>
    <w:next w:val="Normal"/>
    <w:autoRedefine/>
    <w:uiPriority w:val="39"/>
    <w:semiHidden/>
    <w:unhideWhenUsed/>
    <w:rsid w:val="00EB56E6"/>
    <w:pPr>
      <w:ind w:left="1000"/>
    </w:pPr>
    <w:rPr>
      <w:rFonts w:asciiTheme="minorHAnsi" w:hAnsiTheme="minorHAnsi" w:cstheme="minorHAnsi"/>
      <w:szCs w:val="20"/>
    </w:rPr>
  </w:style>
  <w:style w:type="paragraph" w:styleId="Innehll7">
    <w:name w:val="toc 7"/>
    <w:basedOn w:val="Normal"/>
    <w:next w:val="Normal"/>
    <w:autoRedefine/>
    <w:uiPriority w:val="39"/>
    <w:semiHidden/>
    <w:unhideWhenUsed/>
    <w:rsid w:val="00EB56E6"/>
    <w:pPr>
      <w:ind w:left="1200"/>
    </w:pPr>
    <w:rPr>
      <w:rFonts w:asciiTheme="minorHAnsi" w:hAnsiTheme="minorHAnsi" w:cstheme="minorHAnsi"/>
      <w:szCs w:val="20"/>
    </w:rPr>
  </w:style>
  <w:style w:type="paragraph" w:styleId="Innehll8">
    <w:name w:val="toc 8"/>
    <w:basedOn w:val="Normal"/>
    <w:next w:val="Normal"/>
    <w:autoRedefine/>
    <w:uiPriority w:val="39"/>
    <w:semiHidden/>
    <w:unhideWhenUsed/>
    <w:rsid w:val="00EB56E6"/>
    <w:pPr>
      <w:ind w:left="1400"/>
    </w:pPr>
    <w:rPr>
      <w:rFonts w:asciiTheme="minorHAnsi" w:hAnsiTheme="minorHAnsi" w:cstheme="minorHAnsi"/>
      <w:szCs w:val="20"/>
    </w:rPr>
  </w:style>
  <w:style w:type="paragraph" w:styleId="Innehll9">
    <w:name w:val="toc 9"/>
    <w:basedOn w:val="Normal"/>
    <w:next w:val="Normal"/>
    <w:autoRedefine/>
    <w:uiPriority w:val="39"/>
    <w:semiHidden/>
    <w:unhideWhenUsed/>
    <w:rsid w:val="00EB56E6"/>
    <w:pPr>
      <w:ind w:left="1600"/>
    </w:pPr>
    <w:rPr>
      <w:rFonts w:asciiTheme="minorHAnsi" w:hAnsiTheme="minorHAnsi" w:cstheme="minorHAnsi"/>
      <w:szCs w:val="20"/>
    </w:rPr>
  </w:style>
  <w:style w:type="character" w:customStyle="1" w:styleId="Rubrik2Char">
    <w:name w:val="Rubrik 2 Char"/>
    <w:basedOn w:val="Standardstycketeckensnitt"/>
    <w:link w:val="Rubrik2"/>
    <w:uiPriority w:val="9"/>
    <w:rsid w:val="00045139"/>
    <w:rPr>
      <w:rFonts w:ascii="Avenir Next" w:eastAsiaTheme="majorEastAsia" w:hAnsi="Avenir Next" w:cstheme="majorBidi"/>
      <w:b/>
      <w:color w:val="808080" w:themeColor="background1" w:themeShade="80"/>
      <w:sz w:val="28"/>
      <w:szCs w:val="24"/>
    </w:rPr>
  </w:style>
  <w:style w:type="character" w:customStyle="1" w:styleId="Rubrik3Char">
    <w:name w:val="Rubrik 3 Char"/>
    <w:basedOn w:val="Standardstycketeckensnitt"/>
    <w:link w:val="Rubrik3"/>
    <w:uiPriority w:val="9"/>
    <w:rsid w:val="003F4DA4"/>
    <w:rPr>
      <w:rFonts w:ascii="Avenir Next" w:eastAsiaTheme="majorEastAsia" w:hAnsi="Avenir Next" w:cstheme="majorBidi"/>
      <w:b/>
      <w:color w:val="808080" w:themeColor="background1" w:themeShade="80"/>
      <w:sz w:val="24"/>
      <w:szCs w:val="24"/>
    </w:rPr>
  </w:style>
  <w:style w:type="character" w:customStyle="1" w:styleId="Rubrik4Char">
    <w:name w:val="Rubrik 4 Char"/>
    <w:basedOn w:val="Standardstycketeckensnitt"/>
    <w:link w:val="Rubrik4"/>
    <w:uiPriority w:val="9"/>
    <w:semiHidden/>
    <w:rsid w:val="000B5042"/>
    <w:rPr>
      <w:rFonts w:asciiTheme="majorHAnsi" w:eastAsiaTheme="majorEastAsia" w:hAnsiTheme="majorHAnsi" w:cstheme="majorBidi"/>
      <w:i/>
      <w:iCs/>
      <w:color w:val="5B9BD5" w:themeColor="accent1"/>
      <w:sz w:val="24"/>
      <w:szCs w:val="24"/>
    </w:rPr>
  </w:style>
  <w:style w:type="character" w:customStyle="1" w:styleId="Rubrik5Char">
    <w:name w:val="Rubrik 5 Char"/>
    <w:basedOn w:val="Standardstycketeckensnitt"/>
    <w:link w:val="Rubrik5"/>
    <w:uiPriority w:val="9"/>
    <w:semiHidden/>
    <w:rsid w:val="000B5042"/>
    <w:rPr>
      <w:rFonts w:asciiTheme="majorHAnsi" w:eastAsiaTheme="majorEastAsia" w:hAnsiTheme="majorHAnsi" w:cstheme="majorBidi"/>
      <w:color w:val="5B9BD5" w:themeColor="accent1"/>
    </w:rPr>
  </w:style>
  <w:style w:type="character" w:customStyle="1" w:styleId="Rubrik6Char">
    <w:name w:val="Rubrik 6 Char"/>
    <w:basedOn w:val="Standardstycketeckensnitt"/>
    <w:link w:val="Rubrik6"/>
    <w:uiPriority w:val="9"/>
    <w:semiHidden/>
    <w:rsid w:val="000B5042"/>
    <w:rPr>
      <w:rFonts w:asciiTheme="majorHAnsi" w:eastAsiaTheme="majorEastAsia" w:hAnsiTheme="majorHAnsi" w:cstheme="majorBidi"/>
      <w:i/>
      <w:iCs/>
      <w:color w:val="5B9BD5" w:themeColor="accent1"/>
    </w:rPr>
  </w:style>
  <w:style w:type="character" w:customStyle="1" w:styleId="Rubrik7Char">
    <w:name w:val="Rubrik 7 Char"/>
    <w:basedOn w:val="Standardstycketeckensnitt"/>
    <w:link w:val="Rubrik7"/>
    <w:uiPriority w:val="9"/>
    <w:semiHidden/>
    <w:rsid w:val="000B5042"/>
    <w:rPr>
      <w:rFonts w:asciiTheme="majorHAnsi" w:eastAsiaTheme="majorEastAsia" w:hAnsiTheme="majorHAnsi" w:cstheme="majorBidi"/>
      <w:b/>
      <w:bCs/>
      <w:color w:val="A5A5A5" w:themeColor="accent3"/>
      <w:sz w:val="20"/>
      <w:szCs w:val="20"/>
    </w:rPr>
  </w:style>
  <w:style w:type="character" w:customStyle="1" w:styleId="Rubrik8Char">
    <w:name w:val="Rubrik 8 Char"/>
    <w:basedOn w:val="Standardstycketeckensnitt"/>
    <w:link w:val="Rubrik8"/>
    <w:uiPriority w:val="9"/>
    <w:semiHidden/>
    <w:rsid w:val="000B5042"/>
    <w:rPr>
      <w:rFonts w:asciiTheme="majorHAnsi" w:eastAsiaTheme="majorEastAsia" w:hAnsiTheme="majorHAnsi" w:cstheme="majorBidi"/>
      <w:b/>
      <w:bCs/>
      <w:i/>
      <w:iCs/>
      <w:color w:val="A5A5A5" w:themeColor="accent3"/>
      <w:sz w:val="20"/>
      <w:szCs w:val="20"/>
    </w:rPr>
  </w:style>
  <w:style w:type="character" w:customStyle="1" w:styleId="Rubrik9Char">
    <w:name w:val="Rubrik 9 Char"/>
    <w:basedOn w:val="Standardstycketeckensnitt"/>
    <w:link w:val="Rubrik9"/>
    <w:uiPriority w:val="9"/>
    <w:semiHidden/>
    <w:rsid w:val="000B5042"/>
    <w:rPr>
      <w:rFonts w:asciiTheme="majorHAnsi" w:eastAsiaTheme="majorEastAsia" w:hAnsiTheme="majorHAnsi" w:cstheme="majorBidi"/>
      <w:i/>
      <w:iCs/>
      <w:color w:val="A5A5A5" w:themeColor="accent3"/>
      <w:sz w:val="20"/>
      <w:szCs w:val="20"/>
    </w:rPr>
  </w:style>
  <w:style w:type="paragraph" w:styleId="Beskrivning">
    <w:name w:val="caption"/>
    <w:basedOn w:val="Normal"/>
    <w:next w:val="Normal"/>
    <w:uiPriority w:val="35"/>
    <w:semiHidden/>
    <w:unhideWhenUsed/>
    <w:qFormat/>
    <w:rsid w:val="000B5042"/>
    <w:rPr>
      <w:b/>
      <w:bCs/>
      <w:sz w:val="18"/>
      <w:szCs w:val="18"/>
    </w:rPr>
  </w:style>
  <w:style w:type="paragraph" w:styleId="Rubrik">
    <w:name w:val="Title"/>
    <w:basedOn w:val="Normal"/>
    <w:next w:val="Normal"/>
    <w:link w:val="RubrikChar"/>
    <w:uiPriority w:val="10"/>
    <w:qFormat/>
    <w:rsid w:val="000B5042"/>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RubrikChar">
    <w:name w:val="Rubrik Char"/>
    <w:basedOn w:val="Standardstycketeckensnitt"/>
    <w:link w:val="Rubrik"/>
    <w:uiPriority w:val="10"/>
    <w:rsid w:val="000B5042"/>
    <w:rPr>
      <w:rFonts w:asciiTheme="majorHAnsi" w:eastAsiaTheme="majorEastAsia" w:hAnsiTheme="majorHAnsi" w:cstheme="majorBidi"/>
      <w:i/>
      <w:iCs/>
      <w:color w:val="1F4D78" w:themeColor="accent1" w:themeShade="7F"/>
      <w:sz w:val="60"/>
      <w:szCs w:val="60"/>
    </w:rPr>
  </w:style>
  <w:style w:type="paragraph" w:styleId="Underrubrik">
    <w:name w:val="Subtitle"/>
    <w:basedOn w:val="Normal"/>
    <w:next w:val="Normal"/>
    <w:link w:val="UnderrubrikChar"/>
    <w:uiPriority w:val="11"/>
    <w:qFormat/>
    <w:rsid w:val="000B5042"/>
    <w:pPr>
      <w:spacing w:before="200" w:after="900"/>
      <w:ind w:firstLine="0"/>
      <w:jc w:val="right"/>
    </w:pPr>
    <w:rPr>
      <w:i/>
      <w:iCs/>
      <w:sz w:val="24"/>
      <w:szCs w:val="24"/>
    </w:rPr>
  </w:style>
  <w:style w:type="character" w:customStyle="1" w:styleId="UnderrubrikChar">
    <w:name w:val="Underrubrik Char"/>
    <w:basedOn w:val="Standardstycketeckensnitt"/>
    <w:link w:val="Underrubrik"/>
    <w:uiPriority w:val="11"/>
    <w:rsid w:val="000B5042"/>
    <w:rPr>
      <w:i/>
      <w:iCs/>
      <w:sz w:val="24"/>
      <w:szCs w:val="24"/>
    </w:rPr>
  </w:style>
  <w:style w:type="character" w:styleId="Stark">
    <w:name w:val="Strong"/>
    <w:basedOn w:val="Standardstycketeckensnitt"/>
    <w:uiPriority w:val="22"/>
    <w:qFormat/>
    <w:rsid w:val="000B5042"/>
    <w:rPr>
      <w:b/>
      <w:bCs/>
      <w:spacing w:val="0"/>
    </w:rPr>
  </w:style>
  <w:style w:type="character" w:styleId="Betoning">
    <w:name w:val="Emphasis"/>
    <w:uiPriority w:val="20"/>
    <w:qFormat/>
    <w:rsid w:val="000B5042"/>
    <w:rPr>
      <w:b/>
      <w:bCs/>
      <w:i/>
      <w:iCs/>
      <w:color w:val="5A5A5A" w:themeColor="text1" w:themeTint="A5"/>
    </w:rPr>
  </w:style>
  <w:style w:type="paragraph" w:styleId="Ingetavstnd">
    <w:name w:val="No Spacing"/>
    <w:basedOn w:val="Normal"/>
    <w:link w:val="IngetavstndChar"/>
    <w:uiPriority w:val="1"/>
    <w:qFormat/>
    <w:rsid w:val="000B5042"/>
    <w:pPr>
      <w:ind w:firstLine="0"/>
    </w:pPr>
  </w:style>
  <w:style w:type="character" w:customStyle="1" w:styleId="IngetavstndChar">
    <w:name w:val="Inget avstånd Char"/>
    <w:basedOn w:val="Standardstycketeckensnitt"/>
    <w:link w:val="Ingetavstnd"/>
    <w:uiPriority w:val="1"/>
    <w:rsid w:val="000B5042"/>
  </w:style>
  <w:style w:type="paragraph" w:styleId="Citat">
    <w:name w:val="Quote"/>
    <w:basedOn w:val="Normal"/>
    <w:next w:val="Normal"/>
    <w:link w:val="CitatChar"/>
    <w:uiPriority w:val="29"/>
    <w:qFormat/>
    <w:rsid w:val="000B5042"/>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0B5042"/>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0B504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0B5042"/>
    <w:rPr>
      <w:rFonts w:asciiTheme="majorHAnsi" w:eastAsiaTheme="majorEastAsia" w:hAnsiTheme="majorHAnsi" w:cstheme="majorBidi"/>
      <w:i/>
      <w:iCs/>
      <w:color w:val="FFFFFF" w:themeColor="background1"/>
      <w:sz w:val="24"/>
      <w:szCs w:val="24"/>
      <w:shd w:val="clear" w:color="auto" w:fill="5B9BD5" w:themeFill="accent1"/>
    </w:rPr>
  </w:style>
  <w:style w:type="character" w:styleId="Diskretbetoning">
    <w:name w:val="Subtle Emphasis"/>
    <w:uiPriority w:val="19"/>
    <w:qFormat/>
    <w:rsid w:val="000B5042"/>
    <w:rPr>
      <w:i/>
      <w:iCs/>
      <w:color w:val="5A5A5A" w:themeColor="text1" w:themeTint="A5"/>
    </w:rPr>
  </w:style>
  <w:style w:type="character" w:styleId="Starkbetoning">
    <w:name w:val="Intense Emphasis"/>
    <w:uiPriority w:val="21"/>
    <w:qFormat/>
    <w:rsid w:val="000B5042"/>
    <w:rPr>
      <w:b/>
      <w:bCs/>
      <w:i/>
      <w:iCs/>
      <w:color w:val="5B9BD5" w:themeColor="accent1"/>
      <w:sz w:val="22"/>
      <w:szCs w:val="22"/>
    </w:rPr>
  </w:style>
  <w:style w:type="character" w:styleId="Diskretreferens">
    <w:name w:val="Subtle Reference"/>
    <w:uiPriority w:val="31"/>
    <w:qFormat/>
    <w:rsid w:val="000B5042"/>
    <w:rPr>
      <w:color w:val="auto"/>
      <w:u w:val="single" w:color="A5A5A5" w:themeColor="accent3"/>
    </w:rPr>
  </w:style>
  <w:style w:type="character" w:styleId="Starkreferens">
    <w:name w:val="Intense Reference"/>
    <w:basedOn w:val="Standardstycketeckensnitt"/>
    <w:uiPriority w:val="32"/>
    <w:qFormat/>
    <w:rsid w:val="000B5042"/>
    <w:rPr>
      <w:b/>
      <w:bCs/>
      <w:color w:val="7B7B7B" w:themeColor="accent3" w:themeShade="BF"/>
      <w:u w:val="single" w:color="A5A5A5" w:themeColor="accent3"/>
    </w:rPr>
  </w:style>
  <w:style w:type="character" w:styleId="Bokenstitel">
    <w:name w:val="Book Title"/>
    <w:basedOn w:val="Standardstycketeckensnitt"/>
    <w:uiPriority w:val="33"/>
    <w:qFormat/>
    <w:rsid w:val="000B5042"/>
    <w:rPr>
      <w:rFonts w:asciiTheme="majorHAnsi" w:eastAsiaTheme="majorEastAsia" w:hAnsiTheme="majorHAnsi" w:cstheme="majorBidi"/>
      <w:b/>
      <w:bCs/>
      <w:i/>
      <w:iCs/>
      <w:color w:val="auto"/>
    </w:rPr>
  </w:style>
  <w:style w:type="table" w:customStyle="1" w:styleId="Rutntstabell1ljusdekorfrg11">
    <w:name w:val="Rutnätstabell 1 ljus – dekorfärg 11"/>
    <w:basedOn w:val="Normaltabell"/>
    <w:uiPriority w:val="46"/>
    <w:rsid w:val="00190CD1"/>
    <w:pPr>
      <w:ind w:left="714" w:hanging="357"/>
    </w:pPr>
    <w:rPr>
      <w:rFonts w:eastAsia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658">
      <w:bodyDiv w:val="1"/>
      <w:marLeft w:val="0"/>
      <w:marRight w:val="0"/>
      <w:marTop w:val="0"/>
      <w:marBottom w:val="0"/>
      <w:divBdr>
        <w:top w:val="none" w:sz="0" w:space="0" w:color="auto"/>
        <w:left w:val="none" w:sz="0" w:space="0" w:color="auto"/>
        <w:bottom w:val="none" w:sz="0" w:space="0" w:color="auto"/>
        <w:right w:val="none" w:sz="0" w:space="0" w:color="auto"/>
      </w:divBdr>
      <w:divsChild>
        <w:div w:id="7100810">
          <w:marLeft w:val="0"/>
          <w:marRight w:val="0"/>
          <w:marTop w:val="0"/>
          <w:marBottom w:val="0"/>
          <w:divBdr>
            <w:top w:val="none" w:sz="0" w:space="0" w:color="auto"/>
            <w:left w:val="none" w:sz="0" w:space="0" w:color="auto"/>
            <w:bottom w:val="none" w:sz="0" w:space="0" w:color="auto"/>
            <w:right w:val="none" w:sz="0" w:space="0" w:color="auto"/>
          </w:divBdr>
        </w:div>
        <w:div w:id="1877548935">
          <w:marLeft w:val="0"/>
          <w:marRight w:val="0"/>
          <w:marTop w:val="0"/>
          <w:marBottom w:val="0"/>
          <w:divBdr>
            <w:top w:val="none" w:sz="0" w:space="0" w:color="auto"/>
            <w:left w:val="none" w:sz="0" w:space="0" w:color="auto"/>
            <w:bottom w:val="none" w:sz="0" w:space="0" w:color="auto"/>
            <w:right w:val="none" w:sz="0" w:space="0" w:color="auto"/>
          </w:divBdr>
        </w:div>
      </w:divsChild>
    </w:div>
    <w:div w:id="154878304">
      <w:bodyDiv w:val="1"/>
      <w:marLeft w:val="0"/>
      <w:marRight w:val="0"/>
      <w:marTop w:val="0"/>
      <w:marBottom w:val="0"/>
      <w:divBdr>
        <w:top w:val="none" w:sz="0" w:space="0" w:color="auto"/>
        <w:left w:val="none" w:sz="0" w:space="0" w:color="auto"/>
        <w:bottom w:val="none" w:sz="0" w:space="0" w:color="auto"/>
        <w:right w:val="none" w:sz="0" w:space="0" w:color="auto"/>
      </w:divBdr>
    </w:div>
    <w:div w:id="666714326">
      <w:bodyDiv w:val="1"/>
      <w:marLeft w:val="0"/>
      <w:marRight w:val="0"/>
      <w:marTop w:val="0"/>
      <w:marBottom w:val="0"/>
      <w:divBdr>
        <w:top w:val="none" w:sz="0" w:space="0" w:color="auto"/>
        <w:left w:val="none" w:sz="0" w:space="0" w:color="auto"/>
        <w:bottom w:val="none" w:sz="0" w:space="0" w:color="auto"/>
        <w:right w:val="none" w:sz="0" w:space="0" w:color="auto"/>
      </w:divBdr>
    </w:div>
    <w:div w:id="990601696">
      <w:bodyDiv w:val="1"/>
      <w:marLeft w:val="0"/>
      <w:marRight w:val="0"/>
      <w:marTop w:val="0"/>
      <w:marBottom w:val="0"/>
      <w:divBdr>
        <w:top w:val="none" w:sz="0" w:space="0" w:color="auto"/>
        <w:left w:val="none" w:sz="0" w:space="0" w:color="auto"/>
        <w:bottom w:val="none" w:sz="0" w:space="0" w:color="auto"/>
        <w:right w:val="none" w:sz="0" w:space="0" w:color="auto"/>
      </w:divBdr>
      <w:divsChild>
        <w:div w:id="254018135">
          <w:marLeft w:val="0"/>
          <w:marRight w:val="0"/>
          <w:marTop w:val="0"/>
          <w:marBottom w:val="0"/>
          <w:divBdr>
            <w:top w:val="none" w:sz="0" w:space="0" w:color="auto"/>
            <w:left w:val="none" w:sz="0" w:space="0" w:color="auto"/>
            <w:bottom w:val="none" w:sz="0" w:space="0" w:color="auto"/>
            <w:right w:val="none" w:sz="0" w:space="0" w:color="auto"/>
          </w:divBdr>
        </w:div>
        <w:div w:id="362678287">
          <w:marLeft w:val="0"/>
          <w:marRight w:val="0"/>
          <w:marTop w:val="0"/>
          <w:marBottom w:val="0"/>
          <w:divBdr>
            <w:top w:val="none" w:sz="0" w:space="0" w:color="auto"/>
            <w:left w:val="none" w:sz="0" w:space="0" w:color="auto"/>
            <w:bottom w:val="none" w:sz="0" w:space="0" w:color="auto"/>
            <w:right w:val="none" w:sz="0" w:space="0" w:color="auto"/>
          </w:divBdr>
        </w:div>
      </w:divsChild>
    </w:div>
    <w:div w:id="1156724871">
      <w:bodyDiv w:val="1"/>
      <w:marLeft w:val="0"/>
      <w:marRight w:val="0"/>
      <w:marTop w:val="0"/>
      <w:marBottom w:val="0"/>
      <w:divBdr>
        <w:top w:val="none" w:sz="0" w:space="0" w:color="auto"/>
        <w:left w:val="none" w:sz="0" w:space="0" w:color="auto"/>
        <w:bottom w:val="none" w:sz="0" w:space="0" w:color="auto"/>
        <w:right w:val="none" w:sz="0" w:space="0" w:color="auto"/>
      </w:divBdr>
    </w:div>
    <w:div w:id="1516068103">
      <w:bodyDiv w:val="1"/>
      <w:marLeft w:val="0"/>
      <w:marRight w:val="0"/>
      <w:marTop w:val="0"/>
      <w:marBottom w:val="0"/>
      <w:divBdr>
        <w:top w:val="none" w:sz="0" w:space="0" w:color="auto"/>
        <w:left w:val="none" w:sz="0" w:space="0" w:color="auto"/>
        <w:bottom w:val="none" w:sz="0" w:space="0" w:color="auto"/>
        <w:right w:val="none" w:sz="0" w:space="0" w:color="auto"/>
      </w:divBdr>
      <w:divsChild>
        <w:div w:id="295796058">
          <w:marLeft w:val="0"/>
          <w:marRight w:val="0"/>
          <w:marTop w:val="0"/>
          <w:marBottom w:val="0"/>
          <w:divBdr>
            <w:top w:val="none" w:sz="0" w:space="0" w:color="auto"/>
            <w:left w:val="none" w:sz="0" w:space="0" w:color="auto"/>
            <w:bottom w:val="none" w:sz="0" w:space="0" w:color="auto"/>
            <w:right w:val="none" w:sz="0" w:space="0" w:color="auto"/>
          </w:divBdr>
        </w:div>
        <w:div w:id="593830009">
          <w:marLeft w:val="0"/>
          <w:marRight w:val="0"/>
          <w:marTop w:val="0"/>
          <w:marBottom w:val="0"/>
          <w:divBdr>
            <w:top w:val="none" w:sz="0" w:space="0" w:color="auto"/>
            <w:left w:val="none" w:sz="0" w:space="0" w:color="auto"/>
            <w:bottom w:val="none" w:sz="0" w:space="0" w:color="auto"/>
            <w:right w:val="none" w:sz="0" w:space="0" w:color="auto"/>
          </w:divBdr>
        </w:div>
      </w:divsChild>
    </w:div>
    <w:div w:id="16658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FE974D9E5B0D44A78F208586A0CDCB" ma:contentTypeVersion="2" ma:contentTypeDescription="Skapa ett nytt dokument." ma:contentTypeScope="" ma:versionID="f4618802e44c706fc82e2c53fec409b7">
  <xsd:schema xmlns:xsd="http://www.w3.org/2001/XMLSchema" xmlns:xs="http://www.w3.org/2001/XMLSchema" xmlns:p="http://schemas.microsoft.com/office/2006/metadata/properties" xmlns:ns2="8275c7ce-a7df-49a2-8831-f6a4157479d7" targetNamespace="http://schemas.microsoft.com/office/2006/metadata/properties" ma:root="true" ma:fieldsID="27cb5e149a4676f3178f7c852b68ea87" ns2:_="">
    <xsd:import namespace="8275c7ce-a7df-49a2-8831-f6a4157479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5c7ce-a7df-49a2-8831-f6a41574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F4253-EBA5-4275-B11A-ECF44947D88A}">
  <ds:schemaRefs>
    <ds:schemaRef ds:uri="http://schemas.microsoft.com/sharepoint/v3/contenttype/forms"/>
  </ds:schemaRefs>
</ds:datastoreItem>
</file>

<file path=customXml/itemProps2.xml><?xml version="1.0" encoding="utf-8"?>
<ds:datastoreItem xmlns:ds="http://schemas.openxmlformats.org/officeDocument/2006/customXml" ds:itemID="{BF68D906-42E8-4A73-8B8A-F947F924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5c7ce-a7df-49a2-8831-f6a415747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B028C-3D88-484D-A8D6-0F8EB26183FD}">
  <ds:schemaRefs>
    <ds:schemaRef ds:uri="http://schemas.openxmlformats.org/officeDocument/2006/bibliography"/>
  </ds:schemaRefs>
</ds:datastoreItem>
</file>

<file path=customXml/itemProps4.xml><?xml version="1.0" encoding="utf-8"?>
<ds:datastoreItem xmlns:ds="http://schemas.openxmlformats.org/officeDocument/2006/customXml" ds:itemID="{9718BC81-8008-46A6-A235-4FB159603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2184</Words>
  <Characters>11580</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c:creator>
  <cp:keywords/>
  <dc:description/>
  <cp:lastModifiedBy>Jessica Skogh</cp:lastModifiedBy>
  <cp:revision>25</cp:revision>
  <dcterms:created xsi:type="dcterms:W3CDTF">2022-02-28T11:35:00Z</dcterms:created>
  <dcterms:modified xsi:type="dcterms:W3CDTF">2022-03-15T12:04:00Z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0x010100D2FE974D9E5B0D44A78F208586A0CDCB</vt:lpwstr>
  </property>
</Properties>
</file>